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jc w:val="center"/>
        <w:tblInd w:w="0"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9516"/>
      </w:tblGrid>
      <w:tr w:rsidR="002B6BC6">
        <w:trPr>
          <w:trHeight w:val="786"/>
          <w:jc w:val="center"/>
        </w:trPr>
        <w:tc>
          <w:tcPr>
            <w:tcW w:w="9516" w:type="dxa"/>
            <w:tcBorders>
              <w:top w:val="nil"/>
              <w:left w:val="nil"/>
              <w:bottom w:val="thickThinSmallGap" w:sz="24" w:space="0" w:color="FF0000"/>
              <w:right w:val="nil"/>
            </w:tcBorders>
          </w:tcPr>
          <w:p w:rsidR="002B6BC6" w:rsidRDefault="002B6BC6">
            <w:pPr>
              <w:jc w:val="center"/>
              <w:rPr>
                <w:rFonts w:ascii="华文中宋" w:eastAsia="华文中宋" w:hAnsi="华文中宋" w:hint="eastAsia"/>
                <w:b/>
                <w:color w:val="FF0000"/>
                <w:sz w:val="72"/>
                <w:szCs w:val="72"/>
              </w:rPr>
            </w:pPr>
            <w:bookmarkStart w:id="0" w:name="_GoBack"/>
            <w:bookmarkEnd w:id="0"/>
            <w:r>
              <w:rPr>
                <w:rFonts w:ascii="华文中宋" w:eastAsia="华文中宋" w:hAnsi="华文中宋" w:hint="eastAsia"/>
                <w:b/>
                <w:color w:val="FF0000"/>
                <w:kern w:val="0"/>
                <w:sz w:val="72"/>
                <w:szCs w:val="72"/>
              </w:rPr>
              <w:t>青 岛 市 律 师 协 会</w:t>
            </w:r>
          </w:p>
        </w:tc>
      </w:tr>
    </w:tbl>
    <w:p w:rsidR="002B6BC6" w:rsidRDefault="002B6BC6">
      <w:pPr>
        <w:rPr>
          <w:rFonts w:hint="eastAsia"/>
        </w:rPr>
      </w:pPr>
    </w:p>
    <w:p w:rsidR="002B6BC6" w:rsidRDefault="002B6BC6">
      <w:pPr>
        <w:spacing w:line="600" w:lineRule="exact"/>
        <w:jc w:val="center"/>
        <w:rPr>
          <w:rFonts w:ascii="方正小标宋简体" w:eastAsia="方正小标宋简体" w:hint="eastAsia"/>
          <w:b/>
          <w:sz w:val="44"/>
          <w:szCs w:val="44"/>
        </w:rPr>
      </w:pPr>
      <w:r>
        <w:rPr>
          <w:rFonts w:ascii="方正小标宋简体" w:eastAsia="方正小标宋简体" w:hint="eastAsia"/>
          <w:b/>
          <w:sz w:val="44"/>
          <w:szCs w:val="44"/>
        </w:rPr>
        <w:t>关于转发省律协</w:t>
      </w:r>
    </w:p>
    <w:p w:rsidR="002B6BC6" w:rsidRDefault="002B6BC6">
      <w:pPr>
        <w:spacing w:line="600" w:lineRule="exact"/>
        <w:jc w:val="center"/>
        <w:rPr>
          <w:rFonts w:ascii="方正小标宋简体" w:eastAsia="方正小标宋简体" w:hint="eastAsia"/>
          <w:b/>
          <w:sz w:val="44"/>
          <w:szCs w:val="44"/>
        </w:rPr>
      </w:pPr>
      <w:r>
        <w:rPr>
          <w:rFonts w:ascii="方正小标宋简体" w:eastAsia="方正小标宋简体" w:hint="eastAsia"/>
          <w:b/>
          <w:sz w:val="44"/>
          <w:szCs w:val="44"/>
        </w:rPr>
        <w:t>《关于认真做好“1+1”中国法律援助</w:t>
      </w:r>
    </w:p>
    <w:p w:rsidR="002B6BC6" w:rsidRDefault="002B6BC6">
      <w:pPr>
        <w:spacing w:line="600" w:lineRule="exact"/>
        <w:jc w:val="center"/>
        <w:rPr>
          <w:rFonts w:ascii="方正小标宋简体" w:eastAsia="方正小标宋简体" w:hint="eastAsia"/>
          <w:b/>
          <w:sz w:val="44"/>
          <w:szCs w:val="44"/>
        </w:rPr>
      </w:pPr>
      <w:r>
        <w:rPr>
          <w:rFonts w:ascii="方正小标宋简体" w:eastAsia="方正小标宋简体" w:hint="eastAsia"/>
          <w:b/>
          <w:sz w:val="44"/>
          <w:szCs w:val="44"/>
        </w:rPr>
        <w:t>志愿者行动202</w:t>
      </w:r>
      <w:r w:rsidR="00EF0DBD">
        <w:rPr>
          <w:rFonts w:ascii="方正小标宋简体" w:eastAsia="方正小标宋简体"/>
          <w:b/>
          <w:sz w:val="44"/>
          <w:szCs w:val="44"/>
        </w:rPr>
        <w:t>1</w:t>
      </w:r>
      <w:r>
        <w:rPr>
          <w:rFonts w:ascii="方正小标宋简体" w:eastAsia="方正小标宋简体" w:hint="eastAsia"/>
          <w:b/>
          <w:sz w:val="44"/>
          <w:szCs w:val="44"/>
        </w:rPr>
        <w:t>年度招募工作的通知》的通知</w:t>
      </w:r>
    </w:p>
    <w:p w:rsidR="002B6BC6" w:rsidRDefault="002B6BC6">
      <w:pPr>
        <w:rPr>
          <w:rFonts w:ascii="方正小标宋简体" w:eastAsia="方正小标宋简体" w:hint="eastAsia"/>
          <w:sz w:val="32"/>
          <w:szCs w:val="32"/>
        </w:rPr>
      </w:pPr>
    </w:p>
    <w:p w:rsidR="002B6BC6" w:rsidRDefault="002B6BC6">
      <w:pPr>
        <w:rPr>
          <w:rFonts w:ascii="仿宋" w:eastAsia="仿宋" w:hAnsi="仿宋" w:cs="仿宋" w:hint="eastAsia"/>
          <w:color w:val="000000"/>
          <w:sz w:val="32"/>
          <w:szCs w:val="32"/>
        </w:rPr>
      </w:pPr>
      <w:r>
        <w:rPr>
          <w:rFonts w:ascii="仿宋" w:eastAsia="仿宋" w:hAnsi="仿宋" w:cs="仿宋" w:hint="eastAsia"/>
          <w:color w:val="000000"/>
          <w:sz w:val="32"/>
          <w:szCs w:val="32"/>
          <w:lang w:bidi="ar"/>
        </w:rPr>
        <w:t>各区市律协联络组、局直各律师事务所：</w:t>
      </w:r>
    </w:p>
    <w:p w:rsidR="002B6BC6" w:rsidRDefault="002B6BC6">
      <w:pPr>
        <w:ind w:firstLineChars="200" w:firstLine="640"/>
        <w:rPr>
          <w:rFonts w:ascii="仿宋" w:eastAsia="仿宋" w:hAnsi="仿宋" w:cs="仿宋" w:hint="eastAsia"/>
          <w:sz w:val="32"/>
          <w:szCs w:val="32"/>
          <w:lang w:bidi="ar"/>
        </w:rPr>
      </w:pPr>
      <w:r>
        <w:rPr>
          <w:rFonts w:ascii="仿宋" w:eastAsia="仿宋" w:hAnsi="仿宋" w:cs="仿宋" w:hint="eastAsia"/>
          <w:sz w:val="32"/>
          <w:szCs w:val="32"/>
          <w:lang w:bidi="ar"/>
        </w:rPr>
        <w:t>现将省律协《关于认真做好“1+1”中国法律援助志愿者行动202</w:t>
      </w:r>
      <w:r w:rsidR="00EF0DBD">
        <w:rPr>
          <w:rFonts w:ascii="仿宋" w:eastAsia="仿宋" w:hAnsi="仿宋" w:cs="仿宋"/>
          <w:sz w:val="32"/>
          <w:szCs w:val="32"/>
          <w:lang w:bidi="ar"/>
        </w:rPr>
        <w:t>1</w:t>
      </w:r>
      <w:r>
        <w:rPr>
          <w:rFonts w:ascii="仿宋" w:eastAsia="仿宋" w:hAnsi="仿宋" w:cs="仿宋" w:hint="eastAsia"/>
          <w:sz w:val="32"/>
          <w:szCs w:val="32"/>
          <w:lang w:bidi="ar"/>
        </w:rPr>
        <w:t>年度招募工作的通知》转发给你们，请根据省律协要求，各单位认真搞好宣传教育，动员律师积极踊跃报名。</w:t>
      </w:r>
    </w:p>
    <w:p w:rsidR="002B6BC6" w:rsidRDefault="002B6BC6">
      <w:pPr>
        <w:ind w:firstLineChars="200" w:firstLine="640"/>
        <w:rPr>
          <w:rFonts w:ascii="仿宋_GB2312" w:eastAsia="仿宋_GB2312" w:hint="eastAsia"/>
          <w:sz w:val="32"/>
          <w:szCs w:val="32"/>
        </w:rPr>
      </w:pPr>
      <w:r>
        <w:rPr>
          <w:rFonts w:ascii="仿宋" w:eastAsia="仿宋" w:hAnsi="仿宋" w:cs="仿宋" w:hint="eastAsia"/>
          <w:sz w:val="32"/>
          <w:szCs w:val="32"/>
          <w:lang w:bidi="ar"/>
        </w:rPr>
        <w:t>为落实好202</w:t>
      </w:r>
      <w:r w:rsidR="00EF0DBD">
        <w:rPr>
          <w:rFonts w:ascii="仿宋" w:eastAsia="仿宋" w:hAnsi="仿宋" w:cs="仿宋"/>
          <w:sz w:val="32"/>
          <w:szCs w:val="32"/>
          <w:lang w:bidi="ar"/>
        </w:rPr>
        <w:t>1</w:t>
      </w:r>
      <w:r>
        <w:rPr>
          <w:rFonts w:ascii="仿宋" w:eastAsia="仿宋" w:hAnsi="仿宋" w:cs="仿宋" w:hint="eastAsia"/>
          <w:sz w:val="32"/>
          <w:szCs w:val="32"/>
          <w:lang w:bidi="ar"/>
        </w:rPr>
        <w:t>年“1+1”中国法律援助志愿者行动，请各单位严格按照律师志愿者招募条件组织报名，并于</w:t>
      </w:r>
      <w:r>
        <w:rPr>
          <w:rFonts w:ascii="仿宋" w:eastAsia="仿宋" w:hAnsi="仿宋" w:cs="仿宋"/>
          <w:sz w:val="32"/>
          <w:szCs w:val="32"/>
          <w:lang w:bidi="ar"/>
        </w:rPr>
        <w:t>4</w:t>
      </w:r>
      <w:r>
        <w:rPr>
          <w:rFonts w:ascii="仿宋" w:eastAsia="仿宋" w:hAnsi="仿宋" w:cs="仿宋" w:hint="eastAsia"/>
          <w:sz w:val="32"/>
          <w:szCs w:val="32"/>
          <w:lang w:bidi="ar"/>
        </w:rPr>
        <w:t>月</w:t>
      </w:r>
      <w:r w:rsidR="000E7699">
        <w:rPr>
          <w:rFonts w:ascii="仿宋" w:eastAsia="仿宋" w:hAnsi="仿宋" w:cs="仿宋"/>
          <w:sz w:val="32"/>
          <w:szCs w:val="32"/>
          <w:lang w:bidi="ar"/>
        </w:rPr>
        <w:t>30</w:t>
      </w:r>
      <w:r>
        <w:rPr>
          <w:rFonts w:ascii="仿宋" w:eastAsia="仿宋" w:hAnsi="仿宋" w:cs="仿宋" w:hint="eastAsia"/>
          <w:sz w:val="32"/>
          <w:szCs w:val="32"/>
          <w:lang w:bidi="ar"/>
        </w:rPr>
        <w:t>日前将报名表（见附件）电子版发市律协邮箱，同时将</w:t>
      </w:r>
      <w:r>
        <w:rPr>
          <w:rFonts w:ascii="仿宋_GB2312" w:eastAsia="仿宋_GB2312" w:hint="eastAsia"/>
          <w:sz w:val="32"/>
          <w:szCs w:val="32"/>
        </w:rPr>
        <w:t>报名表、律师执业证复印件、身份证复印件、参加社会保障的缴费凭证和享受医疗保障凭证等有关证件（各一式三份）</w:t>
      </w:r>
      <w:r>
        <w:rPr>
          <w:rFonts w:ascii="仿宋" w:eastAsia="仿宋" w:hAnsi="仿宋" w:cs="仿宋" w:hint="eastAsia"/>
          <w:sz w:val="32"/>
          <w:szCs w:val="32"/>
          <w:lang w:bidi="ar"/>
        </w:rPr>
        <w:t>加盖律师所公章，一同报送至市律协。</w:t>
      </w:r>
    </w:p>
    <w:p w:rsidR="002B6BC6" w:rsidRDefault="002B6BC6">
      <w:pPr>
        <w:ind w:firstLine="645"/>
        <w:rPr>
          <w:rFonts w:ascii="仿宋" w:eastAsia="仿宋" w:hAnsi="仿宋" w:cs="仿宋" w:hint="eastAsia"/>
          <w:color w:val="0000FF"/>
          <w:sz w:val="32"/>
          <w:szCs w:val="32"/>
          <w:u w:val="single"/>
          <w:lang w:bidi="ar"/>
        </w:rPr>
      </w:pPr>
      <w:r>
        <w:rPr>
          <w:rFonts w:ascii="仿宋" w:eastAsia="仿宋" w:hAnsi="仿宋" w:cs="仿宋" w:hint="eastAsia"/>
          <w:sz w:val="32"/>
          <w:szCs w:val="32"/>
          <w:lang w:bidi="ar"/>
        </w:rPr>
        <w:t>邮　箱：</w:t>
      </w:r>
      <w:hyperlink r:id="rId6" w:history="1">
        <w:r>
          <w:rPr>
            <w:rStyle w:val="a3"/>
            <w:rFonts w:ascii="仿宋" w:eastAsia="仿宋" w:hAnsi="仿宋" w:cs="仿宋" w:hint="eastAsia"/>
            <w:sz w:val="32"/>
            <w:szCs w:val="32"/>
            <w:lang w:bidi="ar"/>
          </w:rPr>
          <w:t>qdlsxh@126.com</w:t>
        </w:r>
      </w:hyperlink>
    </w:p>
    <w:p w:rsidR="002B6BC6" w:rsidRDefault="002B6BC6">
      <w:pPr>
        <w:ind w:firstLine="645"/>
        <w:rPr>
          <w:rFonts w:ascii="仿宋_GB2312" w:eastAsia="仿宋_GB2312" w:hint="eastAsia"/>
          <w:sz w:val="32"/>
          <w:szCs w:val="32"/>
        </w:rPr>
      </w:pPr>
      <w:r>
        <w:rPr>
          <w:rFonts w:ascii="仿宋_GB2312" w:eastAsia="仿宋_GB2312" w:hint="eastAsia"/>
          <w:sz w:val="32"/>
          <w:szCs w:val="32"/>
        </w:rPr>
        <w:t>联系人：</w:t>
      </w:r>
      <w:r w:rsidR="00EF0DBD">
        <w:rPr>
          <w:rFonts w:ascii="仿宋_GB2312" w:eastAsia="仿宋_GB2312" w:hint="eastAsia"/>
          <w:sz w:val="32"/>
          <w:szCs w:val="32"/>
        </w:rPr>
        <w:t>马杰</w:t>
      </w:r>
      <w:r>
        <w:rPr>
          <w:rFonts w:ascii="仿宋_GB2312" w:eastAsia="仿宋_GB2312" w:hint="eastAsia"/>
          <w:sz w:val="32"/>
          <w:szCs w:val="32"/>
        </w:rPr>
        <w:t xml:space="preserve">　　</w:t>
      </w:r>
    </w:p>
    <w:p w:rsidR="002B6BC6" w:rsidRDefault="002B6BC6">
      <w:pPr>
        <w:ind w:firstLine="645"/>
        <w:rPr>
          <w:rFonts w:ascii="仿宋_GB2312" w:eastAsia="仿宋_GB2312"/>
          <w:sz w:val="32"/>
          <w:szCs w:val="32"/>
        </w:rPr>
      </w:pPr>
      <w:r>
        <w:rPr>
          <w:rFonts w:ascii="仿宋_GB2312" w:eastAsia="仿宋_GB2312" w:hint="eastAsia"/>
          <w:sz w:val="32"/>
          <w:szCs w:val="32"/>
        </w:rPr>
        <w:t>电  话：0532-</w:t>
      </w:r>
      <w:r w:rsidR="00EF0DBD">
        <w:rPr>
          <w:rFonts w:ascii="仿宋_GB2312" w:eastAsia="仿宋_GB2312"/>
          <w:sz w:val="32"/>
          <w:szCs w:val="32"/>
        </w:rPr>
        <w:t>85663550</w:t>
      </w:r>
    </w:p>
    <w:p w:rsidR="002B6BC6" w:rsidRDefault="002B6BC6">
      <w:pPr>
        <w:ind w:leftChars="304" w:left="1598" w:hangingChars="300" w:hanging="960"/>
        <w:rPr>
          <w:rFonts w:ascii="仿宋_GB2312" w:eastAsia="仿宋_GB2312" w:hint="eastAsia"/>
          <w:sz w:val="32"/>
          <w:szCs w:val="32"/>
        </w:rPr>
      </w:pPr>
      <w:r>
        <w:rPr>
          <w:rFonts w:ascii="仿宋_GB2312" w:eastAsia="仿宋_GB2312" w:hint="eastAsia"/>
          <w:sz w:val="32"/>
          <w:szCs w:val="32"/>
        </w:rPr>
        <w:t>附件：省律协《关于认真做好“1+1”中国法律援助志愿者行动202</w:t>
      </w:r>
      <w:r w:rsidR="00EF0DBD">
        <w:rPr>
          <w:rFonts w:ascii="仿宋_GB2312" w:eastAsia="仿宋_GB2312"/>
          <w:sz w:val="32"/>
          <w:szCs w:val="32"/>
        </w:rPr>
        <w:t>1</w:t>
      </w:r>
      <w:r>
        <w:rPr>
          <w:rFonts w:ascii="仿宋_GB2312" w:eastAsia="仿宋_GB2312" w:hint="eastAsia"/>
          <w:sz w:val="32"/>
          <w:szCs w:val="32"/>
        </w:rPr>
        <w:t>年度招募工作的通知》</w:t>
      </w:r>
    </w:p>
    <w:p w:rsidR="002B6BC6" w:rsidRDefault="002B6BC6">
      <w:pPr>
        <w:ind w:firstLine="640"/>
        <w:jc w:val="left"/>
        <w:rPr>
          <w:rFonts w:ascii="仿宋_GB2312" w:eastAsia="仿宋_GB2312" w:hint="eastAsia"/>
          <w:sz w:val="32"/>
          <w:szCs w:val="32"/>
        </w:rPr>
      </w:pPr>
      <w:r>
        <w:rPr>
          <w:rFonts w:ascii="仿宋_GB2312" w:eastAsia="仿宋_GB2312" w:hint="eastAsia"/>
          <w:sz w:val="32"/>
          <w:szCs w:val="32"/>
        </w:rPr>
        <w:t xml:space="preserve">　　　　　　　　　　　　　　　　青岛市律师协会</w:t>
      </w:r>
    </w:p>
    <w:p w:rsidR="002B6BC6" w:rsidRDefault="002B6BC6">
      <w:pPr>
        <w:ind w:firstLine="645"/>
        <w:rPr>
          <w:rFonts w:ascii="仿宋_GB2312" w:eastAsia="仿宋_GB2312"/>
          <w:sz w:val="32"/>
          <w:szCs w:val="32"/>
        </w:rPr>
      </w:pPr>
      <w:r>
        <w:rPr>
          <w:rFonts w:ascii="仿宋_GB2312" w:eastAsia="仿宋_GB2312" w:hint="eastAsia"/>
          <w:sz w:val="32"/>
          <w:szCs w:val="32"/>
        </w:rPr>
        <w:t xml:space="preserve">                           　　 2020年4月</w:t>
      </w:r>
      <w:r w:rsidR="00FB04DD">
        <w:rPr>
          <w:rFonts w:ascii="仿宋_GB2312" w:eastAsia="仿宋_GB2312"/>
          <w:sz w:val="32"/>
          <w:szCs w:val="32"/>
        </w:rPr>
        <w:t>16</w:t>
      </w:r>
      <w:r>
        <w:rPr>
          <w:rFonts w:ascii="仿宋_GB2312" w:eastAsia="仿宋_GB2312" w:hint="eastAsia"/>
          <w:sz w:val="32"/>
          <w:szCs w:val="32"/>
        </w:rPr>
        <w:t>日</w:t>
      </w:r>
    </w:p>
    <w:p w:rsidR="00EA3709" w:rsidRPr="00222BAB" w:rsidRDefault="00EA3709" w:rsidP="00EA3709">
      <w:pPr>
        <w:spacing w:line="680" w:lineRule="exact"/>
        <w:jc w:val="center"/>
        <w:rPr>
          <w:rStyle w:val="a4"/>
          <w:rFonts w:ascii="方正小标宋简体" w:eastAsia="方正小标宋简体" w:hAnsi="方正小标宋_GBK" w:cs="方正小标宋_GBK" w:hint="eastAsia"/>
          <w:b w:val="0"/>
          <w:color w:val="000000"/>
          <w:sz w:val="44"/>
          <w:szCs w:val="44"/>
        </w:rPr>
      </w:pPr>
      <w:r w:rsidRPr="00222BAB">
        <w:rPr>
          <w:rFonts w:ascii="方正小标宋简体" w:eastAsia="方正小标宋简体" w:hAnsi="方正小标宋_GBK" w:cs="方正小标宋_GBK" w:hint="eastAsia"/>
          <w:color w:val="000000"/>
          <w:sz w:val="44"/>
          <w:szCs w:val="44"/>
        </w:rPr>
        <w:lastRenderedPageBreak/>
        <w:t>关于认真做好“1+1”</w:t>
      </w:r>
      <w:r w:rsidRPr="00222BAB">
        <w:rPr>
          <w:rStyle w:val="a4"/>
          <w:rFonts w:ascii="方正小标宋简体" w:eastAsia="方正小标宋简体" w:hAnsi="方正小标宋_GBK" w:cs="方正小标宋_GBK" w:hint="eastAsia"/>
          <w:b w:val="0"/>
          <w:color w:val="000000"/>
          <w:sz w:val="44"/>
          <w:szCs w:val="44"/>
        </w:rPr>
        <w:t>中国法律援助</w:t>
      </w:r>
    </w:p>
    <w:p w:rsidR="00EA3709" w:rsidRPr="00222BAB" w:rsidRDefault="00EA3709" w:rsidP="00EA3709">
      <w:pPr>
        <w:spacing w:line="680" w:lineRule="exact"/>
        <w:jc w:val="center"/>
        <w:rPr>
          <w:rStyle w:val="a4"/>
          <w:rFonts w:ascii="方正小标宋简体" w:eastAsia="方正小标宋简体" w:hAnsi="宋体" w:hint="eastAsia"/>
          <w:b w:val="0"/>
          <w:color w:val="000000"/>
          <w:sz w:val="44"/>
          <w:szCs w:val="44"/>
        </w:rPr>
      </w:pPr>
      <w:r w:rsidRPr="00222BAB">
        <w:rPr>
          <w:rStyle w:val="a4"/>
          <w:rFonts w:ascii="方正小标宋简体" w:eastAsia="方正小标宋简体" w:hAnsi="方正小标宋_GBK" w:cs="方正小标宋_GBK" w:hint="eastAsia"/>
          <w:b w:val="0"/>
          <w:color w:val="000000"/>
          <w:sz w:val="44"/>
          <w:szCs w:val="44"/>
        </w:rPr>
        <w:t>志愿者行动</w:t>
      </w:r>
      <w:r>
        <w:rPr>
          <w:rStyle w:val="a4"/>
          <w:rFonts w:ascii="方正小标宋简体" w:eastAsia="方正小标宋简体" w:hAnsi="方正小标宋_GBK" w:cs="方正小标宋_GBK" w:hint="eastAsia"/>
          <w:b w:val="0"/>
          <w:color w:val="000000"/>
          <w:sz w:val="44"/>
          <w:szCs w:val="44"/>
        </w:rPr>
        <w:t>2021</w:t>
      </w:r>
      <w:r w:rsidRPr="00222BAB">
        <w:rPr>
          <w:rStyle w:val="a4"/>
          <w:rFonts w:ascii="方正小标宋简体" w:eastAsia="方正小标宋简体" w:hAnsi="方正小标宋_GBK" w:cs="方正小标宋_GBK" w:hint="eastAsia"/>
          <w:b w:val="0"/>
          <w:color w:val="000000"/>
          <w:sz w:val="44"/>
          <w:szCs w:val="44"/>
        </w:rPr>
        <w:t>年度招募工作的通知</w:t>
      </w:r>
    </w:p>
    <w:p w:rsidR="00EA3709" w:rsidRDefault="00EA3709" w:rsidP="00EA3709">
      <w:pPr>
        <w:rPr>
          <w:rStyle w:val="a4"/>
          <w:rFonts w:eastAsia="华文中宋"/>
          <w:b w:val="0"/>
          <w:color w:val="000000"/>
          <w:szCs w:val="21"/>
        </w:rPr>
      </w:pPr>
    </w:p>
    <w:p w:rsidR="00EA3709" w:rsidRPr="00B553FE" w:rsidRDefault="00EA3709" w:rsidP="00EA3709">
      <w:pPr>
        <w:rPr>
          <w:rStyle w:val="a4"/>
          <w:rFonts w:ascii="仿宋_GB2312" w:eastAsia="仿宋_GB2312" w:hAnsi="仿宋" w:hint="eastAsia"/>
          <w:b w:val="0"/>
          <w:color w:val="000000"/>
          <w:sz w:val="32"/>
          <w:szCs w:val="32"/>
        </w:rPr>
      </w:pPr>
      <w:r w:rsidRPr="00B553FE">
        <w:rPr>
          <w:rStyle w:val="a4"/>
          <w:rFonts w:ascii="仿宋_GB2312" w:eastAsia="仿宋_GB2312" w:hAnsi="仿宋" w:hint="eastAsia"/>
          <w:b w:val="0"/>
          <w:color w:val="000000"/>
          <w:sz w:val="32"/>
          <w:szCs w:val="32"/>
        </w:rPr>
        <w:t>各市司法局律师工作科（处）、各市律师协会：</w:t>
      </w:r>
    </w:p>
    <w:p w:rsidR="00EA3709" w:rsidRDefault="00EA3709" w:rsidP="00EA3709">
      <w:pPr>
        <w:ind w:firstLine="645"/>
        <w:rPr>
          <w:rStyle w:val="a4"/>
          <w:rFonts w:ascii="仿宋_GB2312" w:eastAsia="仿宋_GB2312" w:hAnsi="仿宋" w:hint="eastAsia"/>
          <w:b w:val="0"/>
          <w:color w:val="000000"/>
          <w:sz w:val="32"/>
          <w:szCs w:val="32"/>
        </w:rPr>
      </w:pPr>
      <w:r w:rsidRPr="00B553FE">
        <w:rPr>
          <w:rStyle w:val="a4"/>
          <w:rFonts w:ascii="仿宋_GB2312" w:eastAsia="仿宋_GB2312" w:hAnsi="仿宋" w:hint="eastAsia"/>
          <w:b w:val="0"/>
          <w:color w:val="000000"/>
          <w:sz w:val="32"/>
          <w:szCs w:val="32"/>
        </w:rPr>
        <w:t>根据司法部公共法律服务管理局、司法部律师工作局、</w:t>
      </w:r>
      <w:r>
        <w:rPr>
          <w:rStyle w:val="a4"/>
          <w:rFonts w:ascii="仿宋_GB2312" w:eastAsia="仿宋_GB2312" w:hAnsi="仿宋" w:hint="eastAsia"/>
          <w:b w:val="0"/>
          <w:color w:val="000000"/>
          <w:sz w:val="32"/>
          <w:szCs w:val="32"/>
        </w:rPr>
        <w:t>中华</w:t>
      </w:r>
      <w:r w:rsidRPr="00B553FE">
        <w:rPr>
          <w:rStyle w:val="a4"/>
          <w:rFonts w:ascii="仿宋_GB2312" w:eastAsia="仿宋_GB2312" w:hAnsi="仿宋" w:hint="eastAsia"/>
          <w:b w:val="0"/>
          <w:color w:val="000000"/>
          <w:sz w:val="32"/>
          <w:szCs w:val="32"/>
        </w:rPr>
        <w:t>全国律</w:t>
      </w:r>
      <w:r>
        <w:rPr>
          <w:rStyle w:val="a4"/>
          <w:rFonts w:ascii="仿宋_GB2312" w:eastAsia="仿宋_GB2312" w:hAnsi="仿宋" w:hint="eastAsia"/>
          <w:b w:val="0"/>
          <w:color w:val="000000"/>
          <w:sz w:val="32"/>
          <w:szCs w:val="32"/>
        </w:rPr>
        <w:t>师</w:t>
      </w:r>
      <w:r w:rsidRPr="00B553FE">
        <w:rPr>
          <w:rStyle w:val="a4"/>
          <w:rFonts w:ascii="仿宋_GB2312" w:eastAsia="仿宋_GB2312" w:hAnsi="仿宋" w:hint="eastAsia"/>
          <w:b w:val="0"/>
          <w:color w:val="000000"/>
          <w:sz w:val="32"/>
          <w:szCs w:val="32"/>
        </w:rPr>
        <w:t>协</w:t>
      </w:r>
      <w:r>
        <w:rPr>
          <w:rStyle w:val="a4"/>
          <w:rFonts w:ascii="仿宋_GB2312" w:eastAsia="仿宋_GB2312" w:hAnsi="仿宋" w:hint="eastAsia"/>
          <w:b w:val="0"/>
          <w:color w:val="000000"/>
          <w:sz w:val="32"/>
          <w:szCs w:val="32"/>
        </w:rPr>
        <w:t>会、中国法律援助基金会</w:t>
      </w:r>
      <w:r w:rsidRPr="00B553FE">
        <w:rPr>
          <w:rStyle w:val="a4"/>
          <w:rFonts w:ascii="仿宋_GB2312" w:eastAsia="仿宋_GB2312" w:hAnsi="仿宋" w:hint="eastAsia"/>
          <w:b w:val="0"/>
          <w:color w:val="000000"/>
          <w:sz w:val="32"/>
          <w:szCs w:val="32"/>
        </w:rPr>
        <w:t>等部门《</w:t>
      </w:r>
      <w:r w:rsidRPr="00B553FE">
        <w:rPr>
          <w:rFonts w:ascii="仿宋_GB2312" w:eastAsia="仿宋_GB2312" w:hAnsi="仿宋" w:hint="eastAsia"/>
          <w:color w:val="000000"/>
          <w:sz w:val="32"/>
          <w:szCs w:val="32"/>
        </w:rPr>
        <w:t>关于做好2021年度“1+1”中国法律援助志愿者行动组织实施工作的通知</w:t>
      </w:r>
      <w:r w:rsidRPr="00B553FE">
        <w:rPr>
          <w:rStyle w:val="a4"/>
          <w:rFonts w:ascii="仿宋_GB2312" w:eastAsia="仿宋_GB2312" w:hAnsi="仿宋" w:hint="eastAsia"/>
          <w:b w:val="0"/>
          <w:color w:val="000000"/>
          <w:sz w:val="32"/>
          <w:szCs w:val="32"/>
        </w:rPr>
        <w:t>》（</w:t>
      </w:r>
      <w:r w:rsidRPr="00B553FE">
        <w:rPr>
          <w:rFonts w:ascii="仿宋_GB2312" w:eastAsia="仿宋_GB2312" w:hAnsi="仿宋" w:hint="eastAsia"/>
          <w:color w:val="000000"/>
          <w:sz w:val="32"/>
          <w:szCs w:val="32"/>
        </w:rPr>
        <w:t>以下简称《通知》</w:t>
      </w:r>
      <w:r w:rsidRPr="00B553FE">
        <w:rPr>
          <w:rStyle w:val="a4"/>
          <w:rFonts w:ascii="仿宋_GB2312" w:eastAsia="仿宋_GB2312" w:hAnsi="仿宋" w:hint="eastAsia"/>
          <w:b w:val="0"/>
          <w:color w:val="000000"/>
          <w:sz w:val="32"/>
          <w:szCs w:val="32"/>
        </w:rPr>
        <w:t>）要求，现将开展2021年度“1+1”中国法律援助律师志愿者招募工作有关事项通知如下：</w:t>
      </w:r>
    </w:p>
    <w:p w:rsidR="00EA3709" w:rsidRPr="000B285F" w:rsidRDefault="00EA3709" w:rsidP="00EA3709">
      <w:pPr>
        <w:ind w:firstLine="645"/>
        <w:rPr>
          <w:rFonts w:ascii="仿宋_GB2312" w:eastAsia="仿宋_GB2312" w:hAnsi="仿宋"/>
          <w:bCs/>
          <w:color w:val="000000"/>
          <w:sz w:val="32"/>
          <w:szCs w:val="32"/>
        </w:rPr>
      </w:pPr>
      <w:r>
        <w:rPr>
          <w:rFonts w:ascii="黑体" w:eastAsia="黑体" w:hAnsi="宋体" w:cs="仿宋_GB2312" w:hint="eastAsia"/>
          <w:sz w:val="32"/>
          <w:szCs w:val="32"/>
        </w:rPr>
        <w:t>一、</w:t>
      </w:r>
      <w:r>
        <w:rPr>
          <w:rFonts w:ascii="黑体" w:eastAsia="黑体" w:hAnsi="宋体" w:cs="黑体" w:hint="eastAsia"/>
          <w:sz w:val="32"/>
          <w:szCs w:val="32"/>
        </w:rPr>
        <w:t>总体要求</w:t>
      </w:r>
    </w:p>
    <w:p w:rsidR="00EA3709" w:rsidRPr="000B285F" w:rsidRDefault="00EA3709" w:rsidP="00EA3709">
      <w:pPr>
        <w:spacing w:line="560" w:lineRule="exact"/>
        <w:ind w:firstLineChars="200" w:firstLine="640"/>
        <w:rPr>
          <w:rStyle w:val="a4"/>
          <w:rFonts w:ascii="仿宋_GB2312" w:eastAsia="仿宋_GB2312" w:hAnsi="仿宋" w:hint="eastAsia"/>
          <w:b w:val="0"/>
          <w:bCs w:val="0"/>
          <w:color w:val="000000"/>
          <w:sz w:val="32"/>
          <w:szCs w:val="32"/>
        </w:rPr>
      </w:pPr>
      <w:r w:rsidRPr="000B285F">
        <w:rPr>
          <w:rFonts w:ascii="仿宋_GB2312" w:eastAsia="仿宋_GB2312" w:hAnsi="仿宋" w:hint="eastAsia"/>
          <w:color w:val="000000"/>
          <w:sz w:val="32"/>
          <w:szCs w:val="32"/>
        </w:rPr>
        <w:t>坚持以习近平新时代中国特色社会主义思想为指导，深入贯彻落实习近平法治思想，全面贯彻落实党的十九大和十九届二中、三中、四中、五中全会精神，深入贯彻落实中央全面依法治国工作会议精神，认真贯彻落实中办、国办《关于完善法律援助制度的意见》《关于加快推进公共法律服务体系建设的意见》，坚持以人民为中心的发展思想，扩大法律援助范围，提高援助质量，满足人民群众不断增长的法律援助需求，让人民群众切实从法律援助志愿者的服务中感受到全面依法治国的获得感和幸福感。要发挥好律师志愿者的传帮带作用，为服务地培养法律服务人员，切实解决服务地法律服务人才短缺问题；要大力弘扬脱贫攻坚精神，推动巩固拓展脱贫攻坚成果同乡村振兴有效衔接，做好对口帮扶工作，为推进乡村振兴提供优质高效法律服务和坚强有力法治保障；要持续发掘、广泛宣传典型人物和事迹，提升“1+1”行动的社会影响力，引导全社会关注和支持法律援助工作。</w:t>
      </w:r>
    </w:p>
    <w:p w:rsidR="00EA3709" w:rsidRDefault="00EA3709" w:rsidP="00EA3709">
      <w:pPr>
        <w:ind w:firstLine="645"/>
        <w:rPr>
          <w:rFonts w:eastAsia="黑体"/>
          <w:color w:val="000000"/>
        </w:rPr>
      </w:pPr>
      <w:r>
        <w:rPr>
          <w:rFonts w:eastAsia="黑体" w:hAnsi="黑体" w:hint="eastAsia"/>
          <w:color w:val="000000"/>
          <w:sz w:val="32"/>
          <w:szCs w:val="32"/>
        </w:rPr>
        <w:t>二、</w:t>
      </w:r>
      <w:r>
        <w:rPr>
          <w:rFonts w:eastAsia="黑体" w:hAnsi="黑体"/>
          <w:color w:val="000000"/>
          <w:sz w:val="32"/>
          <w:szCs w:val="32"/>
        </w:rPr>
        <w:t>律师志愿者招募人数和服务地区</w:t>
      </w:r>
    </w:p>
    <w:p w:rsidR="00EA3709" w:rsidRPr="00B553FE" w:rsidRDefault="00EA3709" w:rsidP="00EA3709">
      <w:pPr>
        <w:ind w:firstLine="645"/>
        <w:rPr>
          <w:rFonts w:ascii="仿宋_GB2312" w:eastAsia="仿宋_GB2312" w:hAnsi="仿宋" w:hint="eastAsia"/>
          <w:color w:val="000000"/>
          <w:sz w:val="32"/>
          <w:szCs w:val="20"/>
        </w:rPr>
      </w:pPr>
      <w:r w:rsidRPr="00B553FE">
        <w:rPr>
          <w:rFonts w:ascii="仿宋_GB2312" w:eastAsia="仿宋_GB2312" w:hAnsi="仿宋" w:hint="eastAsia"/>
          <w:color w:val="000000"/>
          <w:sz w:val="32"/>
          <w:szCs w:val="32"/>
        </w:rPr>
        <w:t>根据《通知》要求，2021年度在我省招募律师志愿者25人。</w:t>
      </w:r>
      <w:r w:rsidRPr="00B553FE">
        <w:rPr>
          <w:rFonts w:ascii="仿宋_GB2312" w:eastAsia="仿宋_GB2312" w:hAnsi="仿宋" w:hint="eastAsia"/>
          <w:color w:val="000000"/>
          <w:sz w:val="32"/>
          <w:szCs w:val="32"/>
        </w:rPr>
        <w:lastRenderedPageBreak/>
        <w:t>按照各市专职律师执业人数，</w:t>
      </w:r>
      <w:r>
        <w:rPr>
          <w:rFonts w:ascii="仿宋_GB2312" w:eastAsia="仿宋_GB2312" w:hAnsi="仿宋" w:hint="eastAsia"/>
          <w:color w:val="000000"/>
          <w:sz w:val="32"/>
          <w:szCs w:val="20"/>
        </w:rPr>
        <w:t>济南、青岛</w:t>
      </w:r>
      <w:r w:rsidRPr="00B553FE">
        <w:rPr>
          <w:rFonts w:ascii="仿宋_GB2312" w:eastAsia="仿宋_GB2312" w:hAnsi="仿宋" w:hint="eastAsia"/>
          <w:color w:val="000000"/>
          <w:sz w:val="32"/>
          <w:szCs w:val="20"/>
        </w:rPr>
        <w:t>至少推荐 3名候</w:t>
      </w:r>
      <w:r>
        <w:rPr>
          <w:rFonts w:ascii="仿宋_GB2312" w:eastAsia="仿宋_GB2312" w:hAnsi="仿宋" w:hint="eastAsia"/>
          <w:color w:val="000000"/>
          <w:sz w:val="32"/>
          <w:szCs w:val="20"/>
        </w:rPr>
        <w:t>选人，淄博、烟台、潍坊、临沂</w:t>
      </w:r>
      <w:r w:rsidRPr="00B553FE">
        <w:rPr>
          <w:rFonts w:ascii="仿宋_GB2312" w:eastAsia="仿宋_GB2312" w:hAnsi="仿宋" w:hint="eastAsia"/>
          <w:color w:val="000000"/>
          <w:sz w:val="32"/>
          <w:szCs w:val="20"/>
        </w:rPr>
        <w:t>至少推荐2名候选人，其他市至少推荐1名候选人，省直属律师管理委员会至少推荐1</w:t>
      </w:r>
      <w:r>
        <w:rPr>
          <w:rFonts w:ascii="仿宋_GB2312" w:eastAsia="仿宋_GB2312" w:hAnsi="仿宋" w:hint="eastAsia"/>
          <w:color w:val="000000"/>
          <w:sz w:val="32"/>
          <w:szCs w:val="20"/>
        </w:rPr>
        <w:t>名候选人。律师志愿者服务地</w:t>
      </w:r>
      <w:r w:rsidRPr="00B553FE">
        <w:rPr>
          <w:rFonts w:ascii="仿宋_GB2312" w:eastAsia="仿宋_GB2312" w:hAnsi="仿宋" w:hint="eastAsia"/>
          <w:color w:val="000000"/>
          <w:sz w:val="32"/>
          <w:szCs w:val="20"/>
        </w:rPr>
        <w:t>涉及：内蒙古、广西、湖南、海南、四川、贵州、云南、陕西、甘肃、青海、宁夏、新疆和新疆兵团。</w:t>
      </w:r>
    </w:p>
    <w:p w:rsidR="00EA3709" w:rsidRDefault="00EA3709" w:rsidP="00EA3709">
      <w:pPr>
        <w:ind w:firstLine="645"/>
        <w:rPr>
          <w:rFonts w:eastAsia="黑体"/>
          <w:color w:val="000000"/>
          <w:sz w:val="32"/>
          <w:szCs w:val="32"/>
        </w:rPr>
      </w:pPr>
      <w:r>
        <w:rPr>
          <w:rFonts w:eastAsia="黑体" w:hAnsi="黑体" w:hint="eastAsia"/>
          <w:color w:val="000000"/>
          <w:sz w:val="32"/>
          <w:szCs w:val="32"/>
        </w:rPr>
        <w:t>三</w:t>
      </w:r>
      <w:r>
        <w:rPr>
          <w:rFonts w:eastAsia="黑体" w:hAnsi="黑体"/>
          <w:color w:val="000000"/>
          <w:sz w:val="32"/>
          <w:szCs w:val="32"/>
        </w:rPr>
        <w:t>、律师志愿者招募条件</w:t>
      </w:r>
    </w:p>
    <w:p w:rsidR="00EA3709" w:rsidRPr="00B553FE" w:rsidRDefault="00EA3709" w:rsidP="00EA3709">
      <w:pPr>
        <w:ind w:firstLine="645"/>
        <w:rPr>
          <w:rFonts w:ascii="仿宋_GB2312" w:eastAsia="仿宋_GB2312" w:hAnsi="仿宋" w:hint="eastAsia"/>
          <w:color w:val="000000"/>
          <w:sz w:val="32"/>
          <w:szCs w:val="32"/>
        </w:rPr>
      </w:pPr>
      <w:r w:rsidRPr="00B553FE">
        <w:rPr>
          <w:rFonts w:ascii="仿宋_GB2312" w:eastAsia="仿宋_GB2312" w:hAnsi="仿宋" w:hint="eastAsia"/>
          <w:color w:val="000000"/>
          <w:sz w:val="32"/>
          <w:szCs w:val="32"/>
        </w:rPr>
        <w:t>1.增强“四个意识”，坚定“四个自信”，做到“两个维护”，拥护中国共产党的领导，拥护社会主义法治。讲政治，重自律，热心公益，有奉献精神；</w:t>
      </w:r>
    </w:p>
    <w:p w:rsidR="00EA3709" w:rsidRPr="00B553FE" w:rsidRDefault="00EA3709" w:rsidP="00EA3709">
      <w:pPr>
        <w:ind w:firstLineChars="200" w:firstLine="640"/>
        <w:rPr>
          <w:rFonts w:ascii="仿宋_GB2312" w:eastAsia="仿宋_GB2312" w:hAnsi="仿宋" w:hint="eastAsia"/>
          <w:color w:val="000000"/>
          <w:sz w:val="32"/>
          <w:szCs w:val="32"/>
        </w:rPr>
      </w:pPr>
      <w:r w:rsidRPr="00B553FE">
        <w:rPr>
          <w:rFonts w:ascii="仿宋_GB2312" w:eastAsia="仿宋_GB2312" w:hAnsi="仿宋" w:hint="eastAsia"/>
          <w:color w:val="000000"/>
          <w:sz w:val="32"/>
          <w:szCs w:val="32"/>
        </w:rPr>
        <w:t>2.取得律师执业证书，并执业三年以上，有独立处理法律事务的经验和能力；</w:t>
      </w:r>
    </w:p>
    <w:p w:rsidR="00EA3709" w:rsidRPr="00B553FE" w:rsidRDefault="00EA3709" w:rsidP="00EA3709">
      <w:pPr>
        <w:ind w:firstLine="645"/>
        <w:rPr>
          <w:rFonts w:ascii="仿宋_GB2312" w:eastAsia="仿宋_GB2312" w:hAnsi="仿宋" w:hint="eastAsia"/>
          <w:color w:val="000000"/>
          <w:sz w:val="32"/>
          <w:szCs w:val="32"/>
        </w:rPr>
      </w:pPr>
      <w:r w:rsidRPr="00B553FE">
        <w:rPr>
          <w:rFonts w:ascii="仿宋_GB2312" w:eastAsia="仿宋_GB2312" w:hAnsi="仿宋" w:hint="eastAsia"/>
          <w:color w:val="000000"/>
          <w:sz w:val="32"/>
          <w:szCs w:val="32"/>
        </w:rPr>
        <w:t>3.工作敬业，责任心强，善于沟通，理性对待冲突和纠纷；</w:t>
      </w:r>
    </w:p>
    <w:p w:rsidR="00EA3709" w:rsidRPr="00B553FE" w:rsidRDefault="00EA3709" w:rsidP="00EA3709">
      <w:pPr>
        <w:ind w:firstLine="645"/>
        <w:rPr>
          <w:rFonts w:ascii="仿宋_GB2312" w:eastAsia="仿宋_GB2312" w:hAnsi="仿宋" w:hint="eastAsia"/>
          <w:color w:val="000000"/>
          <w:sz w:val="32"/>
          <w:szCs w:val="32"/>
        </w:rPr>
      </w:pPr>
      <w:r w:rsidRPr="00B553FE">
        <w:rPr>
          <w:rFonts w:ascii="仿宋_GB2312" w:eastAsia="仿宋_GB2312" w:hAnsi="仿宋" w:hint="eastAsia"/>
          <w:color w:val="000000"/>
          <w:sz w:val="32"/>
          <w:szCs w:val="32"/>
        </w:rPr>
        <w:t>4.无酗酒、嗜赌等不良习惯，无行政处罚或行业处分等不良记录；</w:t>
      </w:r>
    </w:p>
    <w:p w:rsidR="00EA3709" w:rsidRPr="00B553FE" w:rsidRDefault="00EA3709" w:rsidP="00EA3709">
      <w:pPr>
        <w:ind w:firstLine="645"/>
        <w:rPr>
          <w:rFonts w:ascii="仿宋_GB2312" w:eastAsia="仿宋_GB2312" w:hAnsi="仿宋" w:hint="eastAsia"/>
          <w:color w:val="000000"/>
          <w:sz w:val="32"/>
          <w:szCs w:val="32"/>
        </w:rPr>
      </w:pPr>
      <w:r w:rsidRPr="00B553FE">
        <w:rPr>
          <w:rFonts w:ascii="仿宋_GB2312" w:eastAsia="仿宋_GB2312" w:hAnsi="仿宋" w:hint="eastAsia"/>
          <w:color w:val="000000"/>
          <w:sz w:val="32"/>
          <w:szCs w:val="32"/>
        </w:rPr>
        <w:t>5.身体健康，年龄在25-55岁之间（有特殊经历者可酌情放宽）。</w:t>
      </w:r>
    </w:p>
    <w:p w:rsidR="00EA3709" w:rsidRPr="00222BAB" w:rsidRDefault="00EA3709" w:rsidP="00EA3709">
      <w:pPr>
        <w:ind w:firstLine="645"/>
        <w:rPr>
          <w:rFonts w:eastAsia="黑体" w:hAnsi="黑体"/>
          <w:color w:val="000000"/>
          <w:sz w:val="32"/>
          <w:szCs w:val="32"/>
        </w:rPr>
      </w:pPr>
      <w:r>
        <w:rPr>
          <w:rFonts w:eastAsia="黑体" w:hAnsi="黑体" w:hint="eastAsia"/>
          <w:color w:val="000000"/>
          <w:sz w:val="32"/>
          <w:szCs w:val="32"/>
        </w:rPr>
        <w:t>四</w:t>
      </w:r>
      <w:r>
        <w:rPr>
          <w:rFonts w:eastAsia="黑体" w:hAnsi="黑体"/>
          <w:color w:val="000000"/>
          <w:sz w:val="32"/>
          <w:szCs w:val="32"/>
        </w:rPr>
        <w:t>、律师志愿者招募程序</w:t>
      </w:r>
    </w:p>
    <w:p w:rsidR="00EA3709" w:rsidRPr="00B553FE" w:rsidRDefault="00EA3709" w:rsidP="00EA3709">
      <w:pPr>
        <w:ind w:firstLine="645"/>
        <w:rPr>
          <w:rFonts w:ascii="仿宋_GB2312" w:eastAsia="仿宋_GB2312" w:hAnsi="仿宋" w:hint="eastAsia"/>
          <w:color w:val="000000"/>
          <w:sz w:val="32"/>
          <w:szCs w:val="32"/>
        </w:rPr>
      </w:pPr>
      <w:r w:rsidRPr="00B553FE">
        <w:rPr>
          <w:rFonts w:ascii="仿宋_GB2312" w:eastAsia="仿宋_GB2312" w:hAnsi="仿宋" w:hint="eastAsia"/>
          <w:color w:val="000000"/>
          <w:sz w:val="32"/>
          <w:szCs w:val="32"/>
        </w:rPr>
        <w:t>1.宣传和动员（4月</w:t>
      </w:r>
      <w:r>
        <w:rPr>
          <w:rFonts w:ascii="仿宋_GB2312" w:eastAsia="仿宋_GB2312" w:hAnsi="仿宋" w:hint="eastAsia"/>
          <w:color w:val="000000"/>
          <w:sz w:val="32"/>
          <w:szCs w:val="32"/>
        </w:rPr>
        <w:t>12</w:t>
      </w:r>
      <w:r w:rsidRPr="00B553FE">
        <w:rPr>
          <w:rFonts w:ascii="仿宋_GB2312" w:eastAsia="仿宋_GB2312" w:hAnsi="仿宋" w:hint="eastAsia"/>
          <w:color w:val="000000"/>
          <w:sz w:val="32"/>
          <w:szCs w:val="32"/>
        </w:rPr>
        <w:t>日—4月</w:t>
      </w:r>
      <w:r>
        <w:rPr>
          <w:rFonts w:ascii="仿宋_GB2312" w:eastAsia="仿宋_GB2312" w:hAnsi="仿宋" w:hint="eastAsia"/>
          <w:color w:val="000000"/>
          <w:sz w:val="32"/>
          <w:szCs w:val="32"/>
        </w:rPr>
        <w:t>18</w:t>
      </w:r>
      <w:r w:rsidRPr="00B553FE">
        <w:rPr>
          <w:rFonts w:ascii="仿宋_GB2312" w:eastAsia="仿宋_GB2312" w:hAnsi="仿宋" w:hint="eastAsia"/>
          <w:color w:val="000000"/>
          <w:sz w:val="32"/>
          <w:szCs w:val="32"/>
        </w:rPr>
        <w:t>日）。充分利用多</w:t>
      </w:r>
      <w:r>
        <w:rPr>
          <w:rFonts w:ascii="仿宋_GB2312" w:eastAsia="仿宋_GB2312" w:hAnsi="仿宋" w:hint="eastAsia"/>
          <w:color w:val="000000"/>
          <w:sz w:val="32"/>
          <w:szCs w:val="32"/>
        </w:rPr>
        <w:t>种</w:t>
      </w:r>
      <w:r w:rsidRPr="00B553FE">
        <w:rPr>
          <w:rFonts w:ascii="仿宋_GB2312" w:eastAsia="仿宋_GB2312" w:hAnsi="仿宋" w:hint="eastAsia"/>
          <w:color w:val="000000"/>
          <w:sz w:val="32"/>
          <w:szCs w:val="32"/>
        </w:rPr>
        <w:t>媒体大力宣传“1+1”行动和法律援助志愿精神，及时发布志愿者招募信息，准确公布报名地址、时间、方式和联系电话，动员广大律师积极参与志愿活动，确保招募计划落到实处。</w:t>
      </w:r>
    </w:p>
    <w:p w:rsidR="00EA3709" w:rsidRPr="00B553FE" w:rsidRDefault="00EA3709" w:rsidP="00EA3709">
      <w:pPr>
        <w:ind w:firstLine="645"/>
        <w:rPr>
          <w:rFonts w:ascii="仿宋_GB2312" w:eastAsia="仿宋_GB2312" w:hAnsi="仿宋" w:hint="eastAsia"/>
          <w:color w:val="000000"/>
          <w:sz w:val="32"/>
          <w:szCs w:val="32"/>
        </w:rPr>
      </w:pPr>
      <w:r w:rsidRPr="00B553FE">
        <w:rPr>
          <w:rFonts w:ascii="仿宋_GB2312" w:eastAsia="仿宋_GB2312" w:hAnsi="仿宋" w:hint="eastAsia"/>
          <w:color w:val="000000"/>
          <w:sz w:val="32"/>
          <w:szCs w:val="32"/>
        </w:rPr>
        <w:t>2.审核报名和上报材料（4月</w:t>
      </w:r>
      <w:r>
        <w:rPr>
          <w:rFonts w:ascii="仿宋_GB2312" w:eastAsia="仿宋_GB2312" w:hAnsi="仿宋" w:hint="eastAsia"/>
          <w:color w:val="000000"/>
          <w:sz w:val="32"/>
          <w:szCs w:val="32"/>
        </w:rPr>
        <w:t>19</w:t>
      </w:r>
      <w:r w:rsidRPr="00B553FE">
        <w:rPr>
          <w:rFonts w:ascii="仿宋_GB2312" w:eastAsia="仿宋_GB2312" w:hAnsi="仿宋" w:hint="eastAsia"/>
          <w:color w:val="000000"/>
          <w:sz w:val="32"/>
          <w:szCs w:val="32"/>
        </w:rPr>
        <w:t>日—</w:t>
      </w:r>
      <w:r>
        <w:rPr>
          <w:rFonts w:ascii="仿宋_GB2312" w:eastAsia="仿宋_GB2312" w:hAnsi="仿宋" w:hint="eastAsia"/>
          <w:color w:val="000000"/>
          <w:sz w:val="32"/>
          <w:szCs w:val="32"/>
        </w:rPr>
        <w:t>5</w:t>
      </w:r>
      <w:r w:rsidRPr="00B553FE">
        <w:rPr>
          <w:rFonts w:ascii="仿宋_GB2312" w:eastAsia="仿宋_GB2312" w:hAnsi="仿宋" w:hint="eastAsia"/>
          <w:color w:val="000000"/>
          <w:sz w:val="32"/>
          <w:szCs w:val="32"/>
        </w:rPr>
        <w:t>月</w:t>
      </w:r>
      <w:r>
        <w:rPr>
          <w:rFonts w:ascii="仿宋_GB2312" w:eastAsia="仿宋_GB2312" w:hAnsi="仿宋" w:hint="eastAsia"/>
          <w:color w:val="000000"/>
          <w:sz w:val="32"/>
          <w:szCs w:val="32"/>
        </w:rPr>
        <w:t>7日）。律师志愿者向所在的</w:t>
      </w:r>
      <w:r w:rsidRPr="00B553FE">
        <w:rPr>
          <w:rFonts w:ascii="仿宋_GB2312" w:eastAsia="仿宋_GB2312" w:hAnsi="仿宋" w:hint="eastAsia"/>
          <w:color w:val="000000"/>
          <w:sz w:val="32"/>
          <w:szCs w:val="32"/>
        </w:rPr>
        <w:t>市律协报名，填写报名表（见附件1</w:t>
      </w:r>
      <w:r>
        <w:rPr>
          <w:rFonts w:ascii="仿宋_GB2312" w:eastAsia="仿宋_GB2312" w:hAnsi="仿宋" w:hint="eastAsia"/>
          <w:color w:val="000000"/>
          <w:sz w:val="32"/>
          <w:szCs w:val="32"/>
        </w:rPr>
        <w:t>）。报名表由市司法局律师工作</w:t>
      </w:r>
      <w:r w:rsidRPr="00B553FE">
        <w:rPr>
          <w:rFonts w:ascii="仿宋_GB2312" w:eastAsia="仿宋_GB2312" w:hAnsi="仿宋" w:hint="eastAsia"/>
          <w:color w:val="000000"/>
          <w:sz w:val="32"/>
          <w:szCs w:val="32"/>
        </w:rPr>
        <w:t>部门严格审核，签署意见并盖章，于</w:t>
      </w:r>
      <w:r>
        <w:rPr>
          <w:rFonts w:ascii="仿宋_GB2312" w:eastAsia="仿宋_GB2312" w:hAnsi="仿宋" w:hint="eastAsia"/>
          <w:color w:val="000000"/>
          <w:sz w:val="32"/>
          <w:szCs w:val="32"/>
        </w:rPr>
        <w:t>5</w:t>
      </w:r>
      <w:r w:rsidRPr="00B553FE">
        <w:rPr>
          <w:rFonts w:ascii="仿宋_GB2312" w:eastAsia="仿宋_GB2312" w:hAnsi="仿宋" w:hint="eastAsia"/>
          <w:color w:val="000000"/>
          <w:sz w:val="32"/>
          <w:szCs w:val="32"/>
        </w:rPr>
        <w:t>月</w:t>
      </w:r>
      <w:r>
        <w:rPr>
          <w:rFonts w:ascii="仿宋_GB2312" w:eastAsia="仿宋_GB2312" w:hAnsi="仿宋" w:hint="eastAsia"/>
          <w:color w:val="000000"/>
          <w:sz w:val="32"/>
          <w:szCs w:val="32"/>
        </w:rPr>
        <w:t>1</w:t>
      </w:r>
      <w:r w:rsidRPr="00B553FE">
        <w:rPr>
          <w:rFonts w:ascii="仿宋_GB2312" w:eastAsia="仿宋_GB2312" w:hAnsi="仿宋" w:hint="eastAsia"/>
          <w:color w:val="000000"/>
          <w:sz w:val="32"/>
          <w:szCs w:val="32"/>
        </w:rPr>
        <w:t>0日</w:t>
      </w:r>
      <w:r w:rsidRPr="00B553FE">
        <w:rPr>
          <w:rFonts w:ascii="仿宋_GB2312" w:eastAsia="仿宋_GB2312" w:hAnsi="仿宋" w:hint="eastAsia"/>
          <w:color w:val="000000"/>
          <w:sz w:val="32"/>
          <w:szCs w:val="32"/>
        </w:rPr>
        <w:lastRenderedPageBreak/>
        <w:t>前将初审通过的律师志愿者候选人报名表、律师执业证复印件、身份证复印件、参加社会保障的缴费凭证和享受医疗保障凭证等有关证件（各一式三份）一同报省律协</w:t>
      </w:r>
      <w:r>
        <w:rPr>
          <w:rFonts w:ascii="仿宋_GB2312" w:eastAsia="仿宋_GB2312" w:hAnsi="仿宋" w:hint="eastAsia"/>
          <w:color w:val="000000"/>
          <w:sz w:val="32"/>
          <w:szCs w:val="32"/>
        </w:rPr>
        <w:t>秘书处</w:t>
      </w:r>
      <w:r w:rsidRPr="00B553FE">
        <w:rPr>
          <w:rFonts w:ascii="仿宋_GB2312" w:eastAsia="仿宋_GB2312" w:hAnsi="仿宋" w:hint="eastAsia"/>
          <w:color w:val="000000"/>
          <w:sz w:val="32"/>
          <w:szCs w:val="32"/>
        </w:rPr>
        <w:t>会员服务部。省厅律师工作处审核后统一报“1+1”中国法律援助志愿者行动项目管理办公室（以下简称“1+1”项目办），审核确认律师志愿者名单。</w:t>
      </w:r>
    </w:p>
    <w:p w:rsidR="00EA3709" w:rsidRPr="00B553FE" w:rsidRDefault="00EA3709" w:rsidP="00EA3709">
      <w:pPr>
        <w:ind w:firstLine="645"/>
        <w:rPr>
          <w:rFonts w:ascii="仿宋_GB2312" w:eastAsia="仿宋_GB2312" w:hAnsi="仿宋" w:hint="eastAsia"/>
          <w:color w:val="000000"/>
          <w:sz w:val="32"/>
          <w:szCs w:val="32"/>
        </w:rPr>
      </w:pPr>
      <w:r w:rsidRPr="00B553FE">
        <w:rPr>
          <w:rFonts w:ascii="仿宋_GB2312" w:eastAsia="仿宋_GB2312" w:hAnsi="仿宋" w:hint="eastAsia"/>
          <w:color w:val="000000"/>
          <w:sz w:val="32"/>
          <w:szCs w:val="32"/>
        </w:rPr>
        <w:t>3.体检和签订协议（5月28日—6月11日）。经“1+1”项目办审核确认的律师志愿者，分别由各市律协组织体检（体检标准见中国法律援助基金会官网）。省厅律师工作处根据“1+1”项目办委托，与体检合格的律师志愿者签订“志愿服务协议书”。“1+1”项目办收到协议书后向律师志愿者发送《派遣通知书》。</w:t>
      </w:r>
    </w:p>
    <w:p w:rsidR="00EA3709" w:rsidRPr="00B553FE" w:rsidRDefault="00EA3709" w:rsidP="00EA3709">
      <w:pPr>
        <w:ind w:firstLine="645"/>
        <w:rPr>
          <w:rFonts w:ascii="仿宋_GB2312" w:eastAsia="仿宋_GB2312" w:hAnsi="仿宋" w:hint="eastAsia"/>
          <w:color w:val="000000"/>
          <w:sz w:val="32"/>
          <w:szCs w:val="32"/>
        </w:rPr>
      </w:pPr>
      <w:r w:rsidRPr="00B553FE">
        <w:rPr>
          <w:rFonts w:ascii="仿宋_GB2312" w:eastAsia="仿宋_GB2312" w:hAnsi="仿宋" w:hint="eastAsia"/>
          <w:color w:val="000000"/>
          <w:sz w:val="32"/>
          <w:szCs w:val="32"/>
        </w:rPr>
        <w:t>4.集中培训和派遣上岗。6月18日前，“1+1”项目办通知律师志愿者参加统一培训，派遣上岗。</w:t>
      </w:r>
    </w:p>
    <w:p w:rsidR="00EA3709" w:rsidRDefault="00EA3709" w:rsidP="00EA3709">
      <w:pPr>
        <w:ind w:firstLine="645"/>
        <w:rPr>
          <w:rFonts w:eastAsia="黑体"/>
          <w:color w:val="000000"/>
          <w:sz w:val="32"/>
          <w:szCs w:val="20"/>
        </w:rPr>
      </w:pPr>
      <w:r>
        <w:rPr>
          <w:rFonts w:eastAsia="黑体" w:hAnsi="黑体" w:hint="eastAsia"/>
          <w:color w:val="000000"/>
          <w:sz w:val="32"/>
          <w:szCs w:val="20"/>
        </w:rPr>
        <w:t>五</w:t>
      </w:r>
      <w:r>
        <w:rPr>
          <w:rFonts w:eastAsia="黑体" w:hAnsi="黑体"/>
          <w:color w:val="000000"/>
          <w:sz w:val="32"/>
          <w:szCs w:val="20"/>
        </w:rPr>
        <w:t>、律师志愿者待遇</w:t>
      </w:r>
    </w:p>
    <w:p w:rsidR="00EA3709" w:rsidRPr="00B553FE" w:rsidRDefault="00EA3709" w:rsidP="00EA3709">
      <w:pPr>
        <w:ind w:firstLine="645"/>
        <w:rPr>
          <w:rFonts w:ascii="仿宋_GB2312" w:eastAsia="仿宋_GB2312" w:hAnsi="仿宋" w:hint="eastAsia"/>
          <w:color w:val="000000"/>
          <w:kern w:val="0"/>
          <w:sz w:val="32"/>
          <w:szCs w:val="32"/>
        </w:rPr>
      </w:pPr>
      <w:r w:rsidRPr="00B553FE">
        <w:rPr>
          <w:rFonts w:ascii="仿宋_GB2312" w:eastAsia="仿宋_GB2312" w:hAnsi="仿宋" w:hint="eastAsia"/>
          <w:color w:val="000000"/>
          <w:kern w:val="0"/>
          <w:sz w:val="32"/>
          <w:szCs w:val="32"/>
        </w:rPr>
        <w:t>1.服务于新疆、青海、甘肃的</w:t>
      </w:r>
      <w:r w:rsidRPr="00B553FE">
        <w:rPr>
          <w:rFonts w:ascii="仿宋_GB2312" w:eastAsia="仿宋_GB2312" w:hAnsi="仿宋" w:hint="eastAsia"/>
          <w:color w:val="000000"/>
          <w:sz w:val="32"/>
          <w:szCs w:val="32"/>
        </w:rPr>
        <w:t>律师志愿者，</w:t>
      </w:r>
      <w:r w:rsidRPr="00B553FE">
        <w:rPr>
          <w:rFonts w:ascii="仿宋_GB2312" w:eastAsia="仿宋_GB2312" w:hAnsi="仿宋" w:hint="eastAsia"/>
          <w:color w:val="000000"/>
          <w:kern w:val="0"/>
          <w:sz w:val="32"/>
          <w:szCs w:val="32"/>
        </w:rPr>
        <w:t>每人每月补贴办公、差旅、通讯和文印费用3800元。服务其他地区的律师志愿者，每人每月补贴办公、差旅、通讯和文印费用3300元。</w:t>
      </w:r>
    </w:p>
    <w:p w:rsidR="00EA3709" w:rsidRPr="00B553FE" w:rsidRDefault="00EA3709" w:rsidP="00EA3709">
      <w:pPr>
        <w:ind w:firstLine="645"/>
        <w:rPr>
          <w:rFonts w:ascii="仿宋_GB2312" w:eastAsia="仿宋_GB2312" w:hAnsi="仿宋" w:hint="eastAsia"/>
          <w:color w:val="000000"/>
          <w:sz w:val="32"/>
          <w:szCs w:val="32"/>
        </w:rPr>
      </w:pPr>
      <w:r w:rsidRPr="00B553FE">
        <w:rPr>
          <w:rFonts w:ascii="仿宋_GB2312" w:eastAsia="仿宋_GB2312" w:hAnsi="仿宋" w:hint="eastAsia"/>
          <w:color w:val="000000"/>
          <w:kern w:val="0"/>
          <w:sz w:val="32"/>
          <w:szCs w:val="32"/>
        </w:rPr>
        <w:t>2.</w:t>
      </w:r>
      <w:r w:rsidRPr="00B553FE">
        <w:rPr>
          <w:rFonts w:ascii="仿宋_GB2312" w:eastAsia="仿宋_GB2312" w:hAnsi="仿宋" w:hint="eastAsia"/>
          <w:color w:val="000000"/>
          <w:sz w:val="32"/>
          <w:szCs w:val="32"/>
        </w:rPr>
        <w:t>服务于新疆、青海、甘肃的律师志愿者，增加高原费用补贴分别为：新疆、青海、甘肃每人每年1.5万元（税前）。</w:t>
      </w:r>
    </w:p>
    <w:p w:rsidR="00EA3709" w:rsidRPr="00B553FE" w:rsidRDefault="00EA3709" w:rsidP="00EA3709">
      <w:pPr>
        <w:ind w:firstLine="645"/>
        <w:rPr>
          <w:rFonts w:ascii="仿宋_GB2312" w:eastAsia="仿宋_GB2312" w:hAnsi="仿宋" w:hint="eastAsia"/>
          <w:color w:val="000000"/>
          <w:kern w:val="0"/>
          <w:sz w:val="32"/>
          <w:szCs w:val="32"/>
        </w:rPr>
      </w:pPr>
      <w:r w:rsidRPr="00B553FE">
        <w:rPr>
          <w:rFonts w:ascii="仿宋_GB2312" w:eastAsia="仿宋_GB2312" w:hAnsi="仿宋" w:hint="eastAsia"/>
          <w:color w:val="000000"/>
          <w:sz w:val="32"/>
          <w:szCs w:val="32"/>
        </w:rPr>
        <w:t>3.律师志愿者在服务期间，由执业机构所在地到派遣服务地的往返路费。</w:t>
      </w:r>
    </w:p>
    <w:p w:rsidR="00EA3709" w:rsidRPr="00B553FE" w:rsidRDefault="00EA3709" w:rsidP="00EA3709">
      <w:pPr>
        <w:ind w:firstLine="645"/>
        <w:rPr>
          <w:rFonts w:ascii="仿宋_GB2312" w:eastAsia="仿宋_GB2312" w:hAnsi="仿宋" w:hint="eastAsia"/>
          <w:color w:val="000000"/>
          <w:kern w:val="0"/>
          <w:sz w:val="32"/>
          <w:szCs w:val="32"/>
        </w:rPr>
      </w:pPr>
      <w:r w:rsidRPr="00B553FE">
        <w:rPr>
          <w:rFonts w:ascii="仿宋_GB2312" w:eastAsia="仿宋_GB2312" w:hAnsi="仿宋" w:hint="eastAsia"/>
          <w:color w:val="000000"/>
          <w:kern w:val="0"/>
          <w:sz w:val="32"/>
          <w:szCs w:val="32"/>
        </w:rPr>
        <w:t>4.律师志愿者在志愿服务期间内免交律师协会会费。连续服务2年以上（含2年）的律师志愿者，结束志愿服务后，可按增加的志愿服务年限，继续享受免交律师协会会费的待遇。</w:t>
      </w:r>
    </w:p>
    <w:p w:rsidR="00EA3709" w:rsidRPr="00B553FE" w:rsidRDefault="00EA3709" w:rsidP="00EA3709">
      <w:pPr>
        <w:ind w:firstLine="645"/>
        <w:rPr>
          <w:rFonts w:ascii="仿宋_GB2312" w:eastAsia="仿宋_GB2312" w:hAnsi="仿宋" w:hint="eastAsia"/>
          <w:color w:val="000000"/>
          <w:kern w:val="0"/>
          <w:sz w:val="32"/>
          <w:szCs w:val="32"/>
        </w:rPr>
      </w:pPr>
      <w:r w:rsidRPr="00B553FE">
        <w:rPr>
          <w:rFonts w:ascii="仿宋_GB2312" w:eastAsia="仿宋_GB2312" w:hAnsi="仿宋" w:hint="eastAsia"/>
          <w:color w:val="000000"/>
          <w:kern w:val="0"/>
          <w:sz w:val="32"/>
          <w:szCs w:val="32"/>
        </w:rPr>
        <w:lastRenderedPageBreak/>
        <w:t>5.省律协为每名律师志愿者每年提供生活补助5万元（税前）</w:t>
      </w:r>
      <w:r>
        <w:rPr>
          <w:rFonts w:ascii="仿宋_GB2312" w:eastAsia="仿宋_GB2312" w:hAnsi="仿宋" w:hint="eastAsia"/>
          <w:color w:val="000000"/>
          <w:kern w:val="0"/>
          <w:sz w:val="32"/>
          <w:szCs w:val="32"/>
        </w:rPr>
        <w:t>，市律协及所属律所给予律师志愿者适当的生活补助</w:t>
      </w:r>
      <w:r w:rsidRPr="00B553FE">
        <w:rPr>
          <w:rFonts w:ascii="仿宋_GB2312" w:eastAsia="仿宋_GB2312" w:hAnsi="仿宋" w:hint="eastAsia"/>
          <w:color w:val="000000"/>
          <w:kern w:val="0"/>
          <w:sz w:val="32"/>
          <w:szCs w:val="32"/>
        </w:rPr>
        <w:t>。</w:t>
      </w:r>
    </w:p>
    <w:p w:rsidR="00EA3709" w:rsidRPr="00B553FE" w:rsidRDefault="00EA3709" w:rsidP="00EA3709">
      <w:pPr>
        <w:ind w:firstLine="645"/>
        <w:rPr>
          <w:rFonts w:ascii="黑体" w:eastAsia="黑体" w:hAnsi="黑体" w:hint="eastAsia"/>
          <w:color w:val="000000"/>
          <w:sz w:val="32"/>
          <w:szCs w:val="20"/>
        </w:rPr>
      </w:pPr>
      <w:r>
        <w:rPr>
          <w:rFonts w:ascii="黑体" w:eastAsia="黑体" w:hAnsi="黑体" w:hint="eastAsia"/>
          <w:color w:val="000000"/>
          <w:sz w:val="32"/>
          <w:szCs w:val="20"/>
        </w:rPr>
        <w:t>六</w:t>
      </w:r>
      <w:r w:rsidRPr="00B553FE">
        <w:rPr>
          <w:rFonts w:ascii="黑体" w:eastAsia="黑体" w:hAnsi="黑体" w:hint="eastAsia"/>
          <w:color w:val="000000"/>
          <w:sz w:val="32"/>
          <w:szCs w:val="20"/>
        </w:rPr>
        <w:t>、工作要求</w:t>
      </w:r>
    </w:p>
    <w:p w:rsidR="00EA3709" w:rsidRPr="00B553FE" w:rsidRDefault="00EA3709" w:rsidP="00EA3709">
      <w:pPr>
        <w:ind w:firstLineChars="200" w:firstLine="640"/>
        <w:rPr>
          <w:rFonts w:ascii="仿宋_GB2312" w:eastAsia="仿宋_GB2312" w:hAnsi="仿宋" w:hint="eastAsia"/>
          <w:color w:val="000000"/>
          <w:sz w:val="32"/>
          <w:szCs w:val="32"/>
        </w:rPr>
      </w:pPr>
      <w:r w:rsidRPr="00B553FE">
        <w:rPr>
          <w:rFonts w:ascii="仿宋_GB2312" w:eastAsia="仿宋_GB2312" w:hAnsi="仿宋" w:hint="eastAsia"/>
          <w:color w:val="000000"/>
          <w:sz w:val="32"/>
          <w:szCs w:val="32"/>
        </w:rPr>
        <w:t>（一）各市要加强组织领导，加大工作力度，细化工作任务，确定专人负责招募工作，按时保质完成各项工作任务。</w:t>
      </w:r>
    </w:p>
    <w:p w:rsidR="00EA3709" w:rsidRPr="00B553FE" w:rsidRDefault="00EA3709" w:rsidP="00EA3709">
      <w:pPr>
        <w:ind w:firstLineChars="200" w:firstLine="640"/>
        <w:rPr>
          <w:rFonts w:ascii="仿宋_GB2312" w:eastAsia="仿宋_GB2312" w:hAnsi="仿宋" w:hint="eastAsia"/>
          <w:color w:val="000000"/>
          <w:sz w:val="32"/>
          <w:szCs w:val="32"/>
        </w:rPr>
      </w:pPr>
      <w:r w:rsidRPr="00B553FE">
        <w:rPr>
          <w:rFonts w:ascii="仿宋_GB2312" w:eastAsia="仿宋_GB2312" w:hAnsi="仿宋" w:hint="eastAsia"/>
          <w:color w:val="000000"/>
          <w:sz w:val="32"/>
          <w:szCs w:val="32"/>
        </w:rPr>
        <w:t>（二）各市要进一步健全“1+1”行动招募选拔机制，通过大力宣传广泛动员，进一步激发广大律师到中西部地区志愿服务的公益热情。在选拔中，按照招募条件进行遴选和资格审定，严把招募质量关，确保选拔出高素质、高水平和有奉献精神、能吃苦耐劳的律师志愿者加入到“1+1”行动中来。按照《通知》中“没有完成律师志愿者招募派遣计划的省（区、市）司法厅（局），可通过经济资助的方式参加‘1+1’行动，每名律师志愿者的资助费用为6万元/</w:t>
      </w:r>
      <w:r>
        <w:rPr>
          <w:rFonts w:ascii="仿宋_GB2312" w:eastAsia="仿宋_GB2312" w:hAnsi="仿宋" w:hint="eastAsia"/>
          <w:color w:val="000000"/>
          <w:sz w:val="32"/>
          <w:szCs w:val="32"/>
        </w:rPr>
        <w:t>年，由项目办调剂派遣”要求，</w:t>
      </w:r>
      <w:r w:rsidRPr="00B553FE">
        <w:rPr>
          <w:rFonts w:ascii="仿宋_GB2312" w:eastAsia="仿宋_GB2312" w:hAnsi="仿宋" w:hint="eastAsia"/>
          <w:color w:val="000000"/>
          <w:sz w:val="32"/>
          <w:szCs w:val="32"/>
        </w:rPr>
        <w:t>经研究决定，我省未完成招募计划的市及省直属律师管理委员会为每名律师志愿者资助费用6万元/年，由省律协调剂。未完成招募计划是指：1.未完成律师志愿者候选人推荐数；2.推荐的律师志愿者候选人经审查不合格；3.已通过审查因个人其他原因最终未成行。</w:t>
      </w:r>
    </w:p>
    <w:p w:rsidR="00EA3709" w:rsidRPr="00B553FE" w:rsidRDefault="00EA3709" w:rsidP="00EA3709">
      <w:pPr>
        <w:ind w:firstLineChars="200" w:firstLine="640"/>
        <w:rPr>
          <w:rFonts w:ascii="仿宋_GB2312" w:eastAsia="仿宋_GB2312" w:hAnsi="仿宋" w:hint="eastAsia"/>
          <w:color w:val="000000"/>
          <w:sz w:val="32"/>
          <w:szCs w:val="32"/>
        </w:rPr>
      </w:pPr>
      <w:r w:rsidRPr="00B553FE">
        <w:rPr>
          <w:rFonts w:ascii="仿宋_GB2312" w:eastAsia="仿宋_GB2312" w:hAnsi="仿宋" w:hint="eastAsia"/>
          <w:color w:val="000000"/>
          <w:sz w:val="32"/>
          <w:szCs w:val="32"/>
        </w:rPr>
        <w:t>（三）认真做好信息审核和体检工作。信息审核工作和体检工作是招募工作的重要环节，关系到“1+1”行动的稳健推进和工作成效。各市要按照要求，认真审核报名信息的真实性，组织律师志愿者在指定医院集中体检。在推荐律师志愿者候选人时市律协要为候选人出具推荐意见（纸质并加盖公章），推荐意见中要体现候选人执业履历、惯常表现、工作能力、同事评价、业余爱好、经济条件等参考指标，同时</w:t>
      </w:r>
      <w:r>
        <w:rPr>
          <w:rFonts w:ascii="仿宋_GB2312" w:eastAsia="仿宋_GB2312" w:hAnsi="仿宋" w:hint="eastAsia"/>
          <w:color w:val="000000"/>
          <w:sz w:val="32"/>
          <w:szCs w:val="32"/>
        </w:rPr>
        <w:t>，</w:t>
      </w:r>
      <w:r w:rsidRPr="00B553FE">
        <w:rPr>
          <w:rFonts w:ascii="仿宋_GB2312" w:eastAsia="仿宋_GB2312" w:hAnsi="仿宋" w:hint="eastAsia"/>
          <w:color w:val="000000"/>
          <w:sz w:val="32"/>
          <w:szCs w:val="32"/>
        </w:rPr>
        <w:t>连续服务的律师志愿者另需</w:t>
      </w:r>
      <w:r w:rsidRPr="00B553FE">
        <w:rPr>
          <w:rFonts w:ascii="仿宋_GB2312" w:eastAsia="仿宋_GB2312" w:hAnsi="仿宋" w:hint="eastAsia"/>
          <w:color w:val="000000"/>
          <w:sz w:val="32"/>
          <w:szCs w:val="32"/>
        </w:rPr>
        <w:lastRenderedPageBreak/>
        <w:t>服务地司法局出具服务期内惯常表现、工作能力、同事评价等证明材料。推荐意见随同报名表及有关证件材料一同报省律协</w:t>
      </w:r>
      <w:r>
        <w:rPr>
          <w:rFonts w:ascii="仿宋_GB2312" w:eastAsia="仿宋_GB2312" w:hAnsi="仿宋" w:hint="eastAsia"/>
          <w:color w:val="000000"/>
          <w:sz w:val="32"/>
          <w:szCs w:val="32"/>
        </w:rPr>
        <w:t>秘书处</w:t>
      </w:r>
      <w:r w:rsidRPr="00B553FE">
        <w:rPr>
          <w:rFonts w:ascii="仿宋_GB2312" w:eastAsia="仿宋_GB2312" w:hAnsi="仿宋" w:hint="eastAsia"/>
          <w:color w:val="000000"/>
          <w:sz w:val="32"/>
          <w:szCs w:val="32"/>
        </w:rPr>
        <w:t>会员服务部。</w:t>
      </w:r>
    </w:p>
    <w:p w:rsidR="00EA3709" w:rsidRPr="00B553FE" w:rsidRDefault="00EA3709" w:rsidP="00EA3709">
      <w:pPr>
        <w:ind w:firstLineChars="200" w:firstLine="640"/>
        <w:rPr>
          <w:rFonts w:ascii="仿宋_GB2312" w:eastAsia="仿宋_GB2312" w:hAnsi="仿宋" w:hint="eastAsia"/>
          <w:color w:val="000000"/>
          <w:sz w:val="32"/>
          <w:szCs w:val="32"/>
        </w:rPr>
      </w:pPr>
      <w:r w:rsidRPr="00B553FE">
        <w:rPr>
          <w:rFonts w:ascii="仿宋_GB2312" w:eastAsia="仿宋_GB2312" w:hAnsi="仿宋" w:hint="eastAsia"/>
          <w:color w:val="000000"/>
          <w:sz w:val="32"/>
          <w:szCs w:val="32"/>
        </w:rPr>
        <w:t>（四）积极沟通协调，保证招募工作任务的圆满完成。各市要及时与省厅律师工作处、省律协联系，加强沟通，保障信息通畅，确保各项工作落到实处。</w:t>
      </w:r>
    </w:p>
    <w:p w:rsidR="00EA3709" w:rsidRPr="00B553FE" w:rsidRDefault="00EA3709" w:rsidP="00EA3709">
      <w:pPr>
        <w:ind w:firstLine="645"/>
        <w:rPr>
          <w:rFonts w:ascii="仿宋_GB2312" w:eastAsia="仿宋_GB2312" w:hAnsi="仿宋" w:hint="eastAsia"/>
          <w:color w:val="000000"/>
          <w:sz w:val="32"/>
          <w:szCs w:val="32"/>
        </w:rPr>
      </w:pPr>
      <w:r w:rsidRPr="00B553FE">
        <w:rPr>
          <w:rFonts w:ascii="仿宋_GB2312" w:eastAsia="仿宋_GB2312" w:hAnsi="仿宋" w:hint="eastAsia"/>
          <w:color w:val="000000"/>
          <w:sz w:val="32"/>
          <w:szCs w:val="32"/>
        </w:rPr>
        <w:t xml:space="preserve">联 系 人：栾奕   魏利  </w:t>
      </w:r>
    </w:p>
    <w:p w:rsidR="00EA3709" w:rsidRPr="00B553FE" w:rsidRDefault="00EA3709" w:rsidP="00EA3709">
      <w:pPr>
        <w:ind w:firstLine="645"/>
        <w:rPr>
          <w:rFonts w:ascii="仿宋_GB2312" w:eastAsia="仿宋_GB2312" w:hAnsi="仿宋" w:hint="eastAsia"/>
          <w:color w:val="000000"/>
          <w:sz w:val="32"/>
          <w:szCs w:val="32"/>
        </w:rPr>
      </w:pPr>
      <w:r w:rsidRPr="00B553FE">
        <w:rPr>
          <w:rFonts w:ascii="仿宋_GB2312" w:eastAsia="仿宋_GB2312" w:hAnsi="仿宋" w:hint="eastAsia"/>
          <w:color w:val="000000"/>
          <w:sz w:val="32"/>
          <w:szCs w:val="32"/>
        </w:rPr>
        <w:t>联系电话：0531-82923315</w:t>
      </w:r>
    </w:p>
    <w:p w:rsidR="00EA3709" w:rsidRPr="00B553FE" w:rsidRDefault="00EA3709" w:rsidP="00EA3709">
      <w:pPr>
        <w:ind w:firstLine="645"/>
        <w:rPr>
          <w:rFonts w:ascii="仿宋_GB2312" w:eastAsia="仿宋_GB2312" w:hAnsi="仿宋" w:hint="eastAsia"/>
          <w:color w:val="000000"/>
          <w:sz w:val="32"/>
          <w:szCs w:val="32"/>
        </w:rPr>
      </w:pPr>
      <w:r w:rsidRPr="00B553FE">
        <w:rPr>
          <w:rFonts w:ascii="仿宋_GB2312" w:eastAsia="仿宋_GB2312" w:hAnsi="仿宋" w:hint="eastAsia"/>
          <w:color w:val="000000"/>
          <w:sz w:val="32"/>
          <w:szCs w:val="32"/>
        </w:rPr>
        <w:t xml:space="preserve">传    真：0531-82963356  </w:t>
      </w:r>
    </w:p>
    <w:p w:rsidR="00EA3709" w:rsidRPr="00B553FE" w:rsidRDefault="00EA3709" w:rsidP="00EA3709">
      <w:pPr>
        <w:ind w:firstLine="645"/>
        <w:rPr>
          <w:rFonts w:ascii="仿宋_GB2312" w:eastAsia="仿宋_GB2312" w:hAnsi="仿宋" w:hint="eastAsia"/>
          <w:color w:val="000000"/>
          <w:sz w:val="32"/>
          <w:szCs w:val="32"/>
        </w:rPr>
      </w:pPr>
      <w:r w:rsidRPr="00B553FE">
        <w:rPr>
          <w:rFonts w:ascii="仿宋_GB2312" w:eastAsia="仿宋_GB2312" w:hAnsi="仿宋" w:hint="eastAsia"/>
          <w:color w:val="000000"/>
          <w:sz w:val="32"/>
          <w:szCs w:val="32"/>
        </w:rPr>
        <w:t>电子邮箱：sd_sdlxhyb@163.com</w:t>
      </w:r>
    </w:p>
    <w:p w:rsidR="00EA3709" w:rsidRPr="00B553FE" w:rsidRDefault="00EA3709" w:rsidP="00EA3709">
      <w:pPr>
        <w:ind w:firstLine="645"/>
        <w:rPr>
          <w:rFonts w:ascii="仿宋_GB2312" w:eastAsia="仿宋_GB2312" w:hAnsi="仿宋" w:hint="eastAsia"/>
          <w:color w:val="000000"/>
          <w:sz w:val="32"/>
          <w:szCs w:val="32"/>
        </w:rPr>
      </w:pPr>
    </w:p>
    <w:p w:rsidR="00EA3709" w:rsidRPr="00B553FE" w:rsidRDefault="00EA3709" w:rsidP="00EA3709">
      <w:pPr>
        <w:ind w:leftChars="304" w:left="1702" w:hangingChars="350" w:hanging="1064"/>
        <w:rPr>
          <w:rFonts w:ascii="仿宋_GB2312" w:eastAsia="仿宋_GB2312" w:hAnsi="仿宋" w:hint="eastAsia"/>
          <w:spacing w:val="-8"/>
          <w:sz w:val="32"/>
          <w:szCs w:val="32"/>
        </w:rPr>
      </w:pPr>
      <w:r w:rsidRPr="00B553FE">
        <w:rPr>
          <w:rFonts w:ascii="仿宋_GB2312" w:eastAsia="仿宋_GB2312" w:hAnsi="仿宋" w:hint="eastAsia"/>
          <w:spacing w:val="-8"/>
          <w:sz w:val="32"/>
          <w:szCs w:val="32"/>
        </w:rPr>
        <w:t>附件:1.“1+1”中国法律援助志愿者行动律师志愿者报名表</w:t>
      </w:r>
    </w:p>
    <w:p w:rsidR="00EA3709" w:rsidRPr="00B553FE" w:rsidRDefault="00EA3709" w:rsidP="00EA3709">
      <w:pPr>
        <w:ind w:leftChars="684" w:left="1756" w:hangingChars="100" w:hanging="320"/>
        <w:rPr>
          <w:rFonts w:ascii="仿宋_GB2312" w:eastAsia="仿宋_GB2312" w:hAnsi="仿宋" w:hint="eastAsia"/>
          <w:sz w:val="32"/>
          <w:szCs w:val="32"/>
        </w:rPr>
      </w:pPr>
      <w:r w:rsidRPr="00B553FE">
        <w:rPr>
          <w:rFonts w:ascii="仿宋_GB2312" w:eastAsia="仿宋_GB2312" w:hAnsi="仿宋" w:hint="eastAsia"/>
          <w:sz w:val="32"/>
          <w:szCs w:val="32"/>
        </w:rPr>
        <w:t>2.“1+1”中国法律援助志愿者行动2021年度实施与管理办法</w:t>
      </w:r>
    </w:p>
    <w:p w:rsidR="00EA3709" w:rsidRPr="00B553FE" w:rsidRDefault="00EA3709" w:rsidP="00EA3709">
      <w:pPr>
        <w:rPr>
          <w:rFonts w:ascii="仿宋_GB2312" w:eastAsia="仿宋_GB2312" w:hAnsi="仿宋" w:hint="eastAsia"/>
          <w:color w:val="000000"/>
          <w:sz w:val="32"/>
          <w:szCs w:val="20"/>
        </w:rPr>
      </w:pPr>
    </w:p>
    <w:p w:rsidR="00EA3709" w:rsidRPr="00B553FE" w:rsidRDefault="00EA3709" w:rsidP="00EA3709">
      <w:pPr>
        <w:rPr>
          <w:rFonts w:ascii="仿宋_GB2312" w:eastAsia="仿宋_GB2312" w:hAnsi="仿宋" w:hint="eastAsia"/>
          <w:color w:val="000000"/>
          <w:sz w:val="32"/>
          <w:szCs w:val="20"/>
        </w:rPr>
      </w:pPr>
    </w:p>
    <w:p w:rsidR="00EA3709" w:rsidRPr="00B553FE" w:rsidRDefault="00EA3709" w:rsidP="00EA3709">
      <w:pPr>
        <w:ind w:firstLineChars="196" w:firstLine="627"/>
        <w:rPr>
          <w:rFonts w:ascii="仿宋_GB2312" w:eastAsia="仿宋_GB2312" w:hAnsi="仿宋" w:hint="eastAsia"/>
          <w:color w:val="000000"/>
          <w:sz w:val="32"/>
          <w:szCs w:val="32"/>
        </w:rPr>
      </w:pPr>
      <w:r w:rsidRPr="00B553FE">
        <w:rPr>
          <w:rFonts w:ascii="仿宋_GB2312" w:eastAsia="仿宋_GB2312" w:hAnsi="仿宋" w:hint="eastAsia"/>
          <w:color w:val="000000"/>
          <w:sz w:val="32"/>
          <w:szCs w:val="20"/>
        </w:rPr>
        <w:t>山东省司法厅律师工作处        山东省律师协会</w:t>
      </w:r>
    </w:p>
    <w:p w:rsidR="00EA3709" w:rsidRPr="00B553FE" w:rsidRDefault="00EA3709" w:rsidP="00EA3709">
      <w:pPr>
        <w:ind w:firstLineChars="1695" w:firstLine="5424"/>
        <w:rPr>
          <w:rFonts w:ascii="仿宋_GB2312" w:eastAsia="仿宋_GB2312" w:hAnsi="仿宋" w:hint="eastAsia"/>
          <w:color w:val="000000"/>
          <w:kern w:val="0"/>
          <w:sz w:val="32"/>
          <w:szCs w:val="32"/>
        </w:rPr>
      </w:pPr>
      <w:r w:rsidRPr="00B553FE">
        <w:rPr>
          <w:rFonts w:ascii="仿宋_GB2312" w:eastAsia="仿宋_GB2312" w:hAnsi="仿宋" w:hint="eastAsia"/>
          <w:color w:val="000000"/>
          <w:sz w:val="32"/>
          <w:szCs w:val="32"/>
        </w:rPr>
        <w:t>2021年</w:t>
      </w:r>
      <w:r>
        <w:rPr>
          <w:rFonts w:ascii="仿宋_GB2312" w:eastAsia="仿宋_GB2312" w:hAnsi="仿宋" w:hint="eastAsia"/>
          <w:color w:val="000000"/>
          <w:sz w:val="32"/>
          <w:szCs w:val="32"/>
        </w:rPr>
        <w:t>4</w:t>
      </w:r>
      <w:r w:rsidRPr="00B553FE">
        <w:rPr>
          <w:rFonts w:ascii="仿宋_GB2312" w:eastAsia="仿宋_GB2312" w:hAnsi="仿宋" w:hint="eastAsia"/>
          <w:color w:val="000000"/>
          <w:kern w:val="0"/>
          <w:sz w:val="32"/>
          <w:szCs w:val="32"/>
        </w:rPr>
        <w:t>月</w:t>
      </w:r>
      <w:r>
        <w:rPr>
          <w:rFonts w:ascii="仿宋_GB2312" w:eastAsia="仿宋_GB2312" w:hAnsi="仿宋" w:hint="eastAsia"/>
          <w:color w:val="000000"/>
          <w:kern w:val="0"/>
          <w:sz w:val="32"/>
          <w:szCs w:val="32"/>
        </w:rPr>
        <w:t>12</w:t>
      </w:r>
      <w:r w:rsidRPr="00B553FE">
        <w:rPr>
          <w:rFonts w:ascii="仿宋_GB2312" w:eastAsia="仿宋_GB2312" w:hAnsi="仿宋" w:hint="eastAsia"/>
          <w:color w:val="000000"/>
          <w:kern w:val="0"/>
          <w:sz w:val="32"/>
          <w:szCs w:val="32"/>
        </w:rPr>
        <w:t xml:space="preserve"> 日</w:t>
      </w:r>
    </w:p>
    <w:p w:rsidR="00EA3709" w:rsidRDefault="00EA3709" w:rsidP="00EA3709">
      <w:pPr>
        <w:rPr>
          <w:rFonts w:eastAsia="黑体" w:hAnsi="黑体" w:hint="eastAsia"/>
          <w:color w:val="000000"/>
          <w:sz w:val="32"/>
          <w:szCs w:val="32"/>
        </w:rPr>
      </w:pPr>
    </w:p>
    <w:p w:rsidR="00EA3709" w:rsidRDefault="00EA3709" w:rsidP="00EA3709">
      <w:pPr>
        <w:rPr>
          <w:rFonts w:eastAsia="黑体" w:hAnsi="黑体" w:hint="eastAsia"/>
          <w:color w:val="000000"/>
          <w:sz w:val="32"/>
          <w:szCs w:val="32"/>
        </w:rPr>
      </w:pPr>
    </w:p>
    <w:p w:rsidR="00EA3709" w:rsidRDefault="00EA3709" w:rsidP="00EA3709">
      <w:pPr>
        <w:rPr>
          <w:rFonts w:eastAsia="黑体" w:hAnsi="黑体" w:hint="eastAsia"/>
          <w:color w:val="000000"/>
          <w:sz w:val="32"/>
          <w:szCs w:val="32"/>
        </w:rPr>
      </w:pPr>
    </w:p>
    <w:p w:rsidR="00EA3709" w:rsidRDefault="00EA3709" w:rsidP="00EA3709">
      <w:pPr>
        <w:rPr>
          <w:rFonts w:eastAsia="黑体" w:hAnsi="黑体" w:hint="eastAsia"/>
          <w:color w:val="000000"/>
          <w:sz w:val="32"/>
          <w:szCs w:val="32"/>
        </w:rPr>
      </w:pPr>
    </w:p>
    <w:p w:rsidR="00EA3709" w:rsidRDefault="00EA3709" w:rsidP="00EA3709">
      <w:pPr>
        <w:rPr>
          <w:rFonts w:eastAsia="黑体" w:hAnsi="黑体" w:hint="eastAsia"/>
          <w:color w:val="000000"/>
          <w:sz w:val="32"/>
          <w:szCs w:val="32"/>
        </w:rPr>
      </w:pPr>
    </w:p>
    <w:p w:rsidR="00EA3709" w:rsidRDefault="00EA3709" w:rsidP="00EA3709">
      <w:pPr>
        <w:rPr>
          <w:rFonts w:eastAsia="黑体" w:hAnsi="黑体" w:hint="eastAsia"/>
          <w:color w:val="000000"/>
          <w:sz w:val="32"/>
          <w:szCs w:val="32"/>
        </w:rPr>
      </w:pPr>
    </w:p>
    <w:p w:rsidR="00EA3709" w:rsidRDefault="00EA3709" w:rsidP="00EA3709">
      <w:pPr>
        <w:rPr>
          <w:rFonts w:eastAsia="黑体" w:hint="eastAsia"/>
          <w:color w:val="000000"/>
          <w:sz w:val="32"/>
          <w:szCs w:val="32"/>
        </w:rPr>
      </w:pPr>
      <w:r>
        <w:rPr>
          <w:rFonts w:eastAsia="黑体" w:hAnsi="黑体"/>
          <w:color w:val="000000"/>
          <w:sz w:val="32"/>
          <w:szCs w:val="32"/>
        </w:rPr>
        <w:lastRenderedPageBreak/>
        <w:t>附件</w:t>
      </w:r>
      <w:r>
        <w:rPr>
          <w:rFonts w:eastAsia="黑体"/>
          <w:color w:val="000000"/>
          <w:sz w:val="32"/>
          <w:szCs w:val="32"/>
        </w:rPr>
        <w:t>1</w:t>
      </w:r>
    </w:p>
    <w:p w:rsidR="00EA3709" w:rsidRDefault="00EA3709" w:rsidP="00EA3709">
      <w:pPr>
        <w:rPr>
          <w:rFonts w:eastAsia="黑体"/>
          <w:color w:val="000000"/>
          <w:sz w:val="32"/>
          <w:szCs w:val="32"/>
        </w:rPr>
      </w:pPr>
    </w:p>
    <w:p w:rsidR="00EA3709" w:rsidRPr="00211D29" w:rsidRDefault="00EA3709" w:rsidP="00EA3709">
      <w:pPr>
        <w:spacing w:line="660" w:lineRule="exact"/>
        <w:rPr>
          <w:rFonts w:ascii="方正小标宋简体" w:eastAsia="方正小标宋简体" w:hAnsi="方正小标宋_GBK" w:cs="方正小标宋_GBK"/>
          <w:color w:val="000000"/>
          <w:spacing w:val="-26"/>
          <w:sz w:val="44"/>
          <w:szCs w:val="44"/>
        </w:rPr>
      </w:pPr>
      <w:r w:rsidRPr="0039721D">
        <w:rPr>
          <w:rFonts w:ascii="方正小标宋简体" w:eastAsia="方正小标宋简体" w:hAnsi="方正小标宋_GBK" w:cs="方正小标宋_GBK" w:hint="eastAsia"/>
          <w:color w:val="000000"/>
          <w:spacing w:val="-26"/>
          <w:sz w:val="44"/>
          <w:szCs w:val="44"/>
        </w:rPr>
        <w:t>“1+1”中国法律援助志愿者行动律师志愿者报名表</w:t>
      </w:r>
    </w:p>
    <w:tbl>
      <w:tblPr>
        <w:tblW w:w="5187"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0"/>
        <w:gridCol w:w="1017"/>
        <w:gridCol w:w="1410"/>
        <w:gridCol w:w="1032"/>
        <w:gridCol w:w="11"/>
        <w:gridCol w:w="1508"/>
        <w:gridCol w:w="940"/>
        <w:gridCol w:w="1822"/>
      </w:tblGrid>
      <w:tr w:rsidR="00EA3709" w:rsidTr="0088593C">
        <w:trPr>
          <w:trHeight w:val="511"/>
          <w:jc w:val="center"/>
        </w:trPr>
        <w:tc>
          <w:tcPr>
            <w:tcW w:w="883" w:type="pct"/>
            <w:vAlign w:val="center"/>
          </w:tcPr>
          <w:p w:rsidR="00EA3709" w:rsidRDefault="00EA3709" w:rsidP="0088593C">
            <w:pPr>
              <w:jc w:val="center"/>
              <w:rPr>
                <w:rFonts w:eastAsia="仿宋"/>
                <w:color w:val="000000"/>
                <w:sz w:val="24"/>
              </w:rPr>
            </w:pPr>
            <w:r>
              <w:rPr>
                <w:rFonts w:eastAsia="仿宋" w:hAnsi="仿宋"/>
                <w:color w:val="000000"/>
                <w:sz w:val="24"/>
              </w:rPr>
              <w:t>姓名</w:t>
            </w:r>
          </w:p>
        </w:tc>
        <w:tc>
          <w:tcPr>
            <w:tcW w:w="541" w:type="pct"/>
            <w:vAlign w:val="center"/>
          </w:tcPr>
          <w:p w:rsidR="00EA3709" w:rsidRDefault="00EA3709" w:rsidP="0088593C">
            <w:pPr>
              <w:jc w:val="center"/>
              <w:rPr>
                <w:rFonts w:eastAsia="仿宋"/>
                <w:color w:val="000000"/>
                <w:sz w:val="24"/>
              </w:rPr>
            </w:pPr>
          </w:p>
        </w:tc>
        <w:tc>
          <w:tcPr>
            <w:tcW w:w="750" w:type="pct"/>
            <w:vAlign w:val="center"/>
          </w:tcPr>
          <w:p w:rsidR="00EA3709" w:rsidRDefault="00EA3709" w:rsidP="0088593C">
            <w:pPr>
              <w:jc w:val="center"/>
              <w:rPr>
                <w:rFonts w:eastAsia="仿宋"/>
                <w:color w:val="000000"/>
                <w:sz w:val="24"/>
              </w:rPr>
            </w:pPr>
            <w:r>
              <w:rPr>
                <w:rFonts w:eastAsia="仿宋" w:hAnsi="仿宋"/>
                <w:color w:val="000000"/>
                <w:sz w:val="24"/>
              </w:rPr>
              <w:t>性别</w:t>
            </w:r>
          </w:p>
        </w:tc>
        <w:tc>
          <w:tcPr>
            <w:tcW w:w="555" w:type="pct"/>
            <w:gridSpan w:val="2"/>
            <w:vAlign w:val="center"/>
          </w:tcPr>
          <w:p w:rsidR="00EA3709" w:rsidRDefault="00EA3709" w:rsidP="0088593C">
            <w:pPr>
              <w:jc w:val="center"/>
              <w:rPr>
                <w:rFonts w:eastAsia="仿宋"/>
                <w:color w:val="000000"/>
                <w:sz w:val="24"/>
              </w:rPr>
            </w:pPr>
          </w:p>
        </w:tc>
        <w:tc>
          <w:tcPr>
            <w:tcW w:w="802" w:type="pct"/>
            <w:vAlign w:val="center"/>
          </w:tcPr>
          <w:p w:rsidR="00EA3709" w:rsidRDefault="00EA3709" w:rsidP="0088593C">
            <w:pPr>
              <w:jc w:val="center"/>
              <w:rPr>
                <w:rFonts w:eastAsia="仿宋"/>
                <w:color w:val="000000"/>
                <w:sz w:val="24"/>
              </w:rPr>
            </w:pPr>
            <w:r>
              <w:rPr>
                <w:rFonts w:eastAsia="仿宋" w:hAnsi="仿宋"/>
                <w:color w:val="000000"/>
                <w:sz w:val="24"/>
              </w:rPr>
              <w:t>年龄</w:t>
            </w:r>
          </w:p>
        </w:tc>
        <w:tc>
          <w:tcPr>
            <w:tcW w:w="500" w:type="pct"/>
            <w:vAlign w:val="center"/>
          </w:tcPr>
          <w:p w:rsidR="00EA3709" w:rsidRDefault="00EA3709" w:rsidP="0088593C">
            <w:pPr>
              <w:jc w:val="center"/>
              <w:rPr>
                <w:rFonts w:eastAsia="仿宋"/>
                <w:color w:val="000000"/>
                <w:sz w:val="24"/>
              </w:rPr>
            </w:pPr>
          </w:p>
        </w:tc>
        <w:tc>
          <w:tcPr>
            <w:tcW w:w="969" w:type="pct"/>
            <w:vMerge w:val="restart"/>
            <w:vAlign w:val="center"/>
          </w:tcPr>
          <w:p w:rsidR="00EA3709" w:rsidRDefault="00EA3709" w:rsidP="0088593C">
            <w:pPr>
              <w:jc w:val="center"/>
              <w:rPr>
                <w:rFonts w:eastAsia="仿宋"/>
                <w:color w:val="000000"/>
                <w:sz w:val="24"/>
              </w:rPr>
            </w:pPr>
            <w:r>
              <w:rPr>
                <w:rFonts w:eastAsia="仿宋" w:hAnsi="仿宋"/>
                <w:color w:val="000000"/>
                <w:sz w:val="24"/>
              </w:rPr>
              <w:t>贴照</w:t>
            </w:r>
          </w:p>
          <w:p w:rsidR="00EA3709" w:rsidRDefault="00EA3709" w:rsidP="0088593C">
            <w:pPr>
              <w:jc w:val="center"/>
              <w:rPr>
                <w:rFonts w:eastAsia="仿宋"/>
                <w:color w:val="000000"/>
                <w:sz w:val="24"/>
              </w:rPr>
            </w:pPr>
            <w:r>
              <w:rPr>
                <w:rFonts w:eastAsia="仿宋" w:hAnsi="仿宋"/>
                <w:color w:val="000000"/>
                <w:sz w:val="24"/>
              </w:rPr>
              <w:t>片处</w:t>
            </w:r>
          </w:p>
        </w:tc>
      </w:tr>
      <w:tr w:rsidR="00EA3709" w:rsidTr="0088593C">
        <w:trPr>
          <w:trHeight w:val="455"/>
          <w:jc w:val="center"/>
        </w:trPr>
        <w:tc>
          <w:tcPr>
            <w:tcW w:w="883" w:type="pct"/>
            <w:vAlign w:val="center"/>
          </w:tcPr>
          <w:p w:rsidR="00EA3709" w:rsidRDefault="00EA3709" w:rsidP="0088593C">
            <w:pPr>
              <w:jc w:val="center"/>
              <w:rPr>
                <w:rFonts w:eastAsia="仿宋"/>
                <w:color w:val="000000"/>
                <w:sz w:val="24"/>
              </w:rPr>
            </w:pPr>
            <w:r>
              <w:rPr>
                <w:rFonts w:eastAsia="仿宋" w:hAnsi="仿宋"/>
                <w:color w:val="000000"/>
                <w:sz w:val="24"/>
              </w:rPr>
              <w:t>民族</w:t>
            </w:r>
          </w:p>
        </w:tc>
        <w:tc>
          <w:tcPr>
            <w:tcW w:w="541" w:type="pct"/>
            <w:vAlign w:val="center"/>
          </w:tcPr>
          <w:p w:rsidR="00EA3709" w:rsidRDefault="00EA3709" w:rsidP="0088593C">
            <w:pPr>
              <w:jc w:val="center"/>
              <w:rPr>
                <w:rFonts w:eastAsia="仿宋"/>
                <w:color w:val="000000"/>
                <w:sz w:val="24"/>
              </w:rPr>
            </w:pPr>
          </w:p>
        </w:tc>
        <w:tc>
          <w:tcPr>
            <w:tcW w:w="750" w:type="pct"/>
            <w:vAlign w:val="center"/>
          </w:tcPr>
          <w:p w:rsidR="00EA3709" w:rsidRDefault="00EA3709" w:rsidP="0088593C">
            <w:pPr>
              <w:jc w:val="center"/>
              <w:rPr>
                <w:rFonts w:eastAsia="仿宋"/>
                <w:color w:val="000000"/>
                <w:sz w:val="24"/>
              </w:rPr>
            </w:pPr>
            <w:r>
              <w:rPr>
                <w:rFonts w:eastAsia="仿宋" w:hAnsi="仿宋"/>
                <w:color w:val="000000"/>
                <w:sz w:val="24"/>
              </w:rPr>
              <w:t>政治面貌</w:t>
            </w:r>
          </w:p>
        </w:tc>
        <w:tc>
          <w:tcPr>
            <w:tcW w:w="555" w:type="pct"/>
            <w:gridSpan w:val="2"/>
            <w:vAlign w:val="center"/>
          </w:tcPr>
          <w:p w:rsidR="00EA3709" w:rsidRDefault="00EA3709" w:rsidP="0088593C">
            <w:pPr>
              <w:jc w:val="center"/>
              <w:rPr>
                <w:rFonts w:eastAsia="仿宋"/>
                <w:color w:val="000000"/>
                <w:sz w:val="24"/>
              </w:rPr>
            </w:pPr>
          </w:p>
        </w:tc>
        <w:tc>
          <w:tcPr>
            <w:tcW w:w="802" w:type="pct"/>
            <w:vAlign w:val="center"/>
          </w:tcPr>
          <w:p w:rsidR="00EA3709" w:rsidRDefault="00EA3709" w:rsidP="0088593C">
            <w:pPr>
              <w:jc w:val="center"/>
              <w:rPr>
                <w:rFonts w:eastAsia="仿宋"/>
                <w:color w:val="000000"/>
                <w:sz w:val="24"/>
              </w:rPr>
            </w:pPr>
            <w:r>
              <w:rPr>
                <w:rFonts w:eastAsia="仿宋" w:hAnsi="仿宋"/>
                <w:color w:val="000000"/>
                <w:sz w:val="24"/>
              </w:rPr>
              <w:t>籍贯</w:t>
            </w:r>
          </w:p>
        </w:tc>
        <w:tc>
          <w:tcPr>
            <w:tcW w:w="500" w:type="pct"/>
            <w:vAlign w:val="center"/>
          </w:tcPr>
          <w:p w:rsidR="00EA3709" w:rsidRDefault="00EA3709" w:rsidP="0088593C">
            <w:pPr>
              <w:jc w:val="center"/>
              <w:rPr>
                <w:rFonts w:eastAsia="仿宋"/>
                <w:color w:val="000000"/>
                <w:sz w:val="24"/>
              </w:rPr>
            </w:pPr>
          </w:p>
        </w:tc>
        <w:tc>
          <w:tcPr>
            <w:tcW w:w="969" w:type="pct"/>
            <w:vMerge/>
            <w:vAlign w:val="center"/>
          </w:tcPr>
          <w:p w:rsidR="00EA3709" w:rsidRDefault="00EA3709" w:rsidP="0088593C">
            <w:pPr>
              <w:jc w:val="center"/>
              <w:rPr>
                <w:rFonts w:eastAsia="仿宋"/>
                <w:color w:val="000000"/>
                <w:sz w:val="24"/>
              </w:rPr>
            </w:pPr>
          </w:p>
        </w:tc>
      </w:tr>
      <w:tr w:rsidR="00EA3709" w:rsidTr="0088593C">
        <w:trPr>
          <w:trHeight w:val="624"/>
          <w:jc w:val="center"/>
        </w:trPr>
        <w:tc>
          <w:tcPr>
            <w:tcW w:w="883" w:type="pct"/>
            <w:vAlign w:val="center"/>
          </w:tcPr>
          <w:p w:rsidR="00EA3709" w:rsidRDefault="00EA3709" w:rsidP="0088593C">
            <w:pPr>
              <w:jc w:val="center"/>
              <w:rPr>
                <w:rFonts w:eastAsia="仿宋"/>
                <w:color w:val="000000"/>
                <w:sz w:val="24"/>
              </w:rPr>
            </w:pPr>
            <w:r>
              <w:rPr>
                <w:rFonts w:eastAsia="仿宋" w:hAnsi="仿宋"/>
                <w:color w:val="000000"/>
                <w:sz w:val="24"/>
              </w:rPr>
              <w:t>学历</w:t>
            </w:r>
          </w:p>
        </w:tc>
        <w:tc>
          <w:tcPr>
            <w:tcW w:w="541" w:type="pct"/>
            <w:vAlign w:val="center"/>
          </w:tcPr>
          <w:p w:rsidR="00EA3709" w:rsidRDefault="00EA3709" w:rsidP="0088593C">
            <w:pPr>
              <w:jc w:val="center"/>
              <w:rPr>
                <w:rFonts w:eastAsia="仿宋"/>
                <w:color w:val="000000"/>
                <w:sz w:val="24"/>
              </w:rPr>
            </w:pPr>
          </w:p>
        </w:tc>
        <w:tc>
          <w:tcPr>
            <w:tcW w:w="750" w:type="pct"/>
            <w:vAlign w:val="center"/>
          </w:tcPr>
          <w:p w:rsidR="00EA3709" w:rsidRDefault="00EA3709" w:rsidP="0088593C">
            <w:pPr>
              <w:jc w:val="center"/>
              <w:rPr>
                <w:rFonts w:eastAsia="仿宋"/>
                <w:color w:val="000000"/>
                <w:sz w:val="24"/>
              </w:rPr>
            </w:pPr>
            <w:r>
              <w:rPr>
                <w:rFonts w:eastAsia="仿宋" w:hAnsi="仿宋"/>
                <w:color w:val="000000"/>
                <w:sz w:val="24"/>
              </w:rPr>
              <w:t>身体状况</w:t>
            </w:r>
          </w:p>
        </w:tc>
        <w:tc>
          <w:tcPr>
            <w:tcW w:w="555" w:type="pct"/>
            <w:gridSpan w:val="2"/>
            <w:vAlign w:val="center"/>
          </w:tcPr>
          <w:p w:rsidR="00EA3709" w:rsidRDefault="00EA3709" w:rsidP="0088593C">
            <w:pPr>
              <w:jc w:val="center"/>
              <w:rPr>
                <w:rFonts w:eastAsia="仿宋"/>
                <w:color w:val="000000"/>
                <w:sz w:val="24"/>
              </w:rPr>
            </w:pPr>
          </w:p>
        </w:tc>
        <w:tc>
          <w:tcPr>
            <w:tcW w:w="802" w:type="pct"/>
            <w:vAlign w:val="center"/>
          </w:tcPr>
          <w:p w:rsidR="00EA3709" w:rsidRDefault="00EA3709" w:rsidP="0088593C">
            <w:pPr>
              <w:jc w:val="center"/>
              <w:rPr>
                <w:rFonts w:eastAsia="仿宋"/>
                <w:color w:val="000000"/>
                <w:sz w:val="24"/>
              </w:rPr>
            </w:pPr>
            <w:r>
              <w:rPr>
                <w:rFonts w:eastAsia="仿宋" w:hAnsi="仿宋"/>
                <w:color w:val="000000"/>
                <w:sz w:val="24"/>
              </w:rPr>
              <w:t>执业年限</w:t>
            </w:r>
          </w:p>
        </w:tc>
        <w:tc>
          <w:tcPr>
            <w:tcW w:w="500" w:type="pct"/>
            <w:vAlign w:val="center"/>
          </w:tcPr>
          <w:p w:rsidR="00EA3709" w:rsidRDefault="00EA3709" w:rsidP="0088593C">
            <w:pPr>
              <w:jc w:val="center"/>
              <w:rPr>
                <w:rFonts w:eastAsia="仿宋"/>
                <w:color w:val="000000"/>
                <w:sz w:val="24"/>
              </w:rPr>
            </w:pPr>
          </w:p>
        </w:tc>
        <w:tc>
          <w:tcPr>
            <w:tcW w:w="969" w:type="pct"/>
            <w:vMerge/>
            <w:vAlign w:val="center"/>
          </w:tcPr>
          <w:p w:rsidR="00EA3709" w:rsidRDefault="00EA3709" w:rsidP="0088593C">
            <w:pPr>
              <w:jc w:val="center"/>
              <w:rPr>
                <w:rFonts w:eastAsia="仿宋"/>
                <w:color w:val="000000"/>
                <w:sz w:val="24"/>
              </w:rPr>
            </w:pPr>
          </w:p>
        </w:tc>
      </w:tr>
      <w:tr w:rsidR="00EA3709" w:rsidTr="0088593C">
        <w:trPr>
          <w:trHeight w:val="482"/>
          <w:jc w:val="center"/>
        </w:trPr>
        <w:tc>
          <w:tcPr>
            <w:tcW w:w="883" w:type="pct"/>
            <w:vAlign w:val="center"/>
          </w:tcPr>
          <w:p w:rsidR="00EA3709" w:rsidRDefault="00EA3709" w:rsidP="0088593C">
            <w:pPr>
              <w:jc w:val="center"/>
              <w:rPr>
                <w:rFonts w:eastAsia="仿宋"/>
                <w:color w:val="000000"/>
                <w:sz w:val="24"/>
              </w:rPr>
            </w:pPr>
            <w:r>
              <w:rPr>
                <w:rFonts w:eastAsia="仿宋" w:hAnsi="仿宋"/>
                <w:color w:val="000000"/>
                <w:sz w:val="24"/>
              </w:rPr>
              <w:t>身份证号</w:t>
            </w:r>
          </w:p>
        </w:tc>
        <w:tc>
          <w:tcPr>
            <w:tcW w:w="1840" w:type="pct"/>
            <w:gridSpan w:val="3"/>
            <w:vAlign w:val="center"/>
          </w:tcPr>
          <w:p w:rsidR="00EA3709" w:rsidRDefault="00EA3709" w:rsidP="0088593C">
            <w:pPr>
              <w:jc w:val="center"/>
              <w:rPr>
                <w:rFonts w:eastAsia="仿宋"/>
                <w:color w:val="000000"/>
                <w:sz w:val="24"/>
              </w:rPr>
            </w:pPr>
          </w:p>
        </w:tc>
        <w:tc>
          <w:tcPr>
            <w:tcW w:w="808" w:type="pct"/>
            <w:gridSpan w:val="2"/>
            <w:vAlign w:val="center"/>
          </w:tcPr>
          <w:p w:rsidR="00EA3709" w:rsidRDefault="00EA3709" w:rsidP="0088593C">
            <w:pPr>
              <w:jc w:val="center"/>
              <w:rPr>
                <w:rFonts w:eastAsia="仿宋"/>
                <w:color w:val="000000"/>
                <w:sz w:val="24"/>
              </w:rPr>
            </w:pPr>
            <w:r>
              <w:rPr>
                <w:rFonts w:eastAsia="仿宋" w:hAnsi="仿宋"/>
                <w:color w:val="000000"/>
                <w:sz w:val="24"/>
              </w:rPr>
              <w:t>现执业地</w:t>
            </w:r>
          </w:p>
        </w:tc>
        <w:tc>
          <w:tcPr>
            <w:tcW w:w="1469" w:type="pct"/>
            <w:gridSpan w:val="2"/>
            <w:vAlign w:val="center"/>
          </w:tcPr>
          <w:p w:rsidR="00EA3709" w:rsidRDefault="00EA3709" w:rsidP="0088593C">
            <w:pPr>
              <w:jc w:val="center"/>
              <w:rPr>
                <w:rFonts w:eastAsia="仿宋"/>
                <w:color w:val="000000"/>
                <w:sz w:val="24"/>
              </w:rPr>
            </w:pPr>
          </w:p>
        </w:tc>
      </w:tr>
      <w:tr w:rsidR="00EA3709" w:rsidTr="0088593C">
        <w:trPr>
          <w:trHeight w:val="482"/>
          <w:jc w:val="center"/>
        </w:trPr>
        <w:tc>
          <w:tcPr>
            <w:tcW w:w="883" w:type="pct"/>
            <w:vAlign w:val="center"/>
          </w:tcPr>
          <w:p w:rsidR="00EA3709" w:rsidRDefault="00EA3709" w:rsidP="0088593C">
            <w:pPr>
              <w:jc w:val="center"/>
              <w:rPr>
                <w:rFonts w:eastAsia="仿宋"/>
                <w:color w:val="000000"/>
                <w:sz w:val="24"/>
              </w:rPr>
            </w:pPr>
            <w:r>
              <w:rPr>
                <w:rFonts w:eastAsia="仿宋" w:hAnsi="仿宋"/>
                <w:color w:val="000000"/>
                <w:sz w:val="24"/>
              </w:rPr>
              <w:t>执业证号</w:t>
            </w:r>
          </w:p>
        </w:tc>
        <w:tc>
          <w:tcPr>
            <w:tcW w:w="1846" w:type="pct"/>
            <w:gridSpan w:val="4"/>
            <w:vAlign w:val="center"/>
          </w:tcPr>
          <w:p w:rsidR="00EA3709" w:rsidRDefault="00EA3709" w:rsidP="0088593C">
            <w:pPr>
              <w:jc w:val="center"/>
              <w:rPr>
                <w:rFonts w:eastAsia="仿宋"/>
                <w:color w:val="000000"/>
                <w:sz w:val="24"/>
              </w:rPr>
            </w:pPr>
          </w:p>
        </w:tc>
        <w:tc>
          <w:tcPr>
            <w:tcW w:w="802" w:type="pct"/>
            <w:vAlign w:val="center"/>
          </w:tcPr>
          <w:p w:rsidR="00EA3709" w:rsidRDefault="00EA3709" w:rsidP="0088593C">
            <w:pPr>
              <w:jc w:val="center"/>
              <w:rPr>
                <w:rFonts w:eastAsia="仿宋"/>
                <w:color w:val="000000"/>
                <w:sz w:val="24"/>
              </w:rPr>
            </w:pPr>
            <w:r>
              <w:rPr>
                <w:rFonts w:eastAsia="仿宋" w:hAnsi="仿宋"/>
                <w:color w:val="000000"/>
                <w:sz w:val="24"/>
              </w:rPr>
              <w:t>执业律所</w:t>
            </w:r>
          </w:p>
        </w:tc>
        <w:tc>
          <w:tcPr>
            <w:tcW w:w="1469" w:type="pct"/>
            <w:gridSpan w:val="2"/>
            <w:vAlign w:val="center"/>
          </w:tcPr>
          <w:p w:rsidR="00EA3709" w:rsidRDefault="00EA3709" w:rsidP="0088593C">
            <w:pPr>
              <w:ind w:firstLineChars="300" w:firstLine="720"/>
              <w:jc w:val="center"/>
              <w:rPr>
                <w:rFonts w:eastAsia="仿宋"/>
                <w:color w:val="000000"/>
                <w:sz w:val="24"/>
              </w:rPr>
            </w:pPr>
          </w:p>
        </w:tc>
      </w:tr>
      <w:tr w:rsidR="00EA3709" w:rsidTr="0088593C">
        <w:trPr>
          <w:trHeight w:val="1195"/>
          <w:jc w:val="center"/>
        </w:trPr>
        <w:tc>
          <w:tcPr>
            <w:tcW w:w="883" w:type="pct"/>
            <w:vAlign w:val="center"/>
          </w:tcPr>
          <w:p w:rsidR="00EA3709" w:rsidRDefault="00EA3709" w:rsidP="0088593C">
            <w:pPr>
              <w:rPr>
                <w:rFonts w:eastAsia="仿宋"/>
                <w:color w:val="000000"/>
                <w:sz w:val="24"/>
              </w:rPr>
            </w:pPr>
            <w:r>
              <w:rPr>
                <w:rFonts w:eastAsia="仿宋" w:hAnsi="仿宋"/>
                <w:color w:val="000000"/>
                <w:sz w:val="24"/>
              </w:rPr>
              <w:t>志愿服务地</w:t>
            </w:r>
          </w:p>
        </w:tc>
        <w:tc>
          <w:tcPr>
            <w:tcW w:w="1846" w:type="pct"/>
            <w:gridSpan w:val="4"/>
            <w:vAlign w:val="center"/>
          </w:tcPr>
          <w:p w:rsidR="00EA3709" w:rsidRDefault="00EA3709" w:rsidP="0088593C">
            <w:pPr>
              <w:jc w:val="center"/>
              <w:rPr>
                <w:rFonts w:eastAsia="仿宋"/>
                <w:color w:val="000000"/>
                <w:sz w:val="24"/>
              </w:rPr>
            </w:pPr>
          </w:p>
        </w:tc>
        <w:tc>
          <w:tcPr>
            <w:tcW w:w="802" w:type="pct"/>
            <w:vAlign w:val="center"/>
          </w:tcPr>
          <w:p w:rsidR="00EA3709" w:rsidRDefault="00EA3709" w:rsidP="0088593C">
            <w:pPr>
              <w:jc w:val="center"/>
              <w:rPr>
                <w:rFonts w:eastAsia="仿宋" w:hAnsi="仿宋" w:hint="eastAsia"/>
                <w:color w:val="000000"/>
                <w:sz w:val="24"/>
              </w:rPr>
            </w:pPr>
            <w:r>
              <w:rPr>
                <w:rFonts w:eastAsia="仿宋" w:hAnsi="仿宋"/>
                <w:color w:val="000000"/>
                <w:sz w:val="24"/>
              </w:rPr>
              <w:t>是否服</w:t>
            </w:r>
          </w:p>
          <w:p w:rsidR="00EA3709" w:rsidRDefault="00EA3709" w:rsidP="0088593C">
            <w:pPr>
              <w:jc w:val="center"/>
              <w:rPr>
                <w:rFonts w:eastAsia="仿宋"/>
                <w:color w:val="000000"/>
                <w:sz w:val="24"/>
              </w:rPr>
            </w:pPr>
            <w:r>
              <w:rPr>
                <w:rFonts w:eastAsia="仿宋" w:hAnsi="仿宋"/>
                <w:color w:val="000000"/>
                <w:sz w:val="24"/>
              </w:rPr>
              <w:t>从调剂</w:t>
            </w:r>
          </w:p>
        </w:tc>
        <w:tc>
          <w:tcPr>
            <w:tcW w:w="1469" w:type="pct"/>
            <w:gridSpan w:val="2"/>
            <w:vAlign w:val="center"/>
          </w:tcPr>
          <w:p w:rsidR="00EA3709" w:rsidRDefault="00EA3709" w:rsidP="0088593C">
            <w:pPr>
              <w:jc w:val="center"/>
              <w:rPr>
                <w:rFonts w:eastAsia="仿宋"/>
                <w:color w:val="000000"/>
                <w:sz w:val="24"/>
              </w:rPr>
            </w:pPr>
          </w:p>
        </w:tc>
      </w:tr>
      <w:tr w:rsidR="00EA3709" w:rsidTr="0088593C">
        <w:trPr>
          <w:trHeight w:val="716"/>
          <w:jc w:val="center"/>
        </w:trPr>
        <w:tc>
          <w:tcPr>
            <w:tcW w:w="883" w:type="pct"/>
            <w:vAlign w:val="center"/>
          </w:tcPr>
          <w:p w:rsidR="00EA3709" w:rsidRDefault="00EA3709" w:rsidP="0088593C">
            <w:pPr>
              <w:jc w:val="center"/>
              <w:rPr>
                <w:rFonts w:eastAsia="仿宋"/>
                <w:color w:val="000000"/>
                <w:sz w:val="24"/>
              </w:rPr>
            </w:pPr>
            <w:r>
              <w:rPr>
                <w:rFonts w:eastAsia="仿宋" w:hAnsi="仿宋"/>
                <w:color w:val="000000"/>
                <w:sz w:val="24"/>
              </w:rPr>
              <w:t>通讯地址</w:t>
            </w:r>
          </w:p>
        </w:tc>
        <w:tc>
          <w:tcPr>
            <w:tcW w:w="1846" w:type="pct"/>
            <w:gridSpan w:val="4"/>
            <w:vAlign w:val="center"/>
          </w:tcPr>
          <w:p w:rsidR="00EA3709" w:rsidRDefault="00EA3709" w:rsidP="0088593C">
            <w:pPr>
              <w:jc w:val="center"/>
              <w:rPr>
                <w:rFonts w:eastAsia="仿宋"/>
                <w:color w:val="000000"/>
                <w:sz w:val="24"/>
              </w:rPr>
            </w:pPr>
          </w:p>
        </w:tc>
        <w:tc>
          <w:tcPr>
            <w:tcW w:w="802" w:type="pct"/>
            <w:vAlign w:val="center"/>
          </w:tcPr>
          <w:p w:rsidR="00EA3709" w:rsidRDefault="00EA3709" w:rsidP="0088593C">
            <w:pPr>
              <w:jc w:val="center"/>
              <w:rPr>
                <w:rFonts w:eastAsia="仿宋"/>
                <w:color w:val="000000"/>
                <w:sz w:val="24"/>
              </w:rPr>
            </w:pPr>
            <w:r>
              <w:rPr>
                <w:rFonts w:eastAsia="仿宋" w:hAnsi="仿宋"/>
                <w:color w:val="000000"/>
                <w:sz w:val="24"/>
              </w:rPr>
              <w:t>邮</w:t>
            </w:r>
            <w:r>
              <w:rPr>
                <w:rFonts w:eastAsia="仿宋"/>
                <w:color w:val="000000"/>
                <w:sz w:val="24"/>
              </w:rPr>
              <w:t xml:space="preserve">   </w:t>
            </w:r>
            <w:r>
              <w:rPr>
                <w:rFonts w:eastAsia="仿宋" w:hAnsi="仿宋"/>
                <w:color w:val="000000"/>
                <w:sz w:val="24"/>
              </w:rPr>
              <w:t>编</w:t>
            </w:r>
          </w:p>
        </w:tc>
        <w:tc>
          <w:tcPr>
            <w:tcW w:w="1469" w:type="pct"/>
            <w:gridSpan w:val="2"/>
            <w:vAlign w:val="center"/>
          </w:tcPr>
          <w:p w:rsidR="00EA3709" w:rsidRDefault="00EA3709" w:rsidP="0088593C">
            <w:pPr>
              <w:jc w:val="center"/>
              <w:rPr>
                <w:rFonts w:eastAsia="仿宋"/>
                <w:color w:val="000000"/>
                <w:sz w:val="24"/>
              </w:rPr>
            </w:pPr>
          </w:p>
        </w:tc>
      </w:tr>
      <w:tr w:rsidR="00EA3709" w:rsidTr="0088593C">
        <w:trPr>
          <w:trHeight w:val="599"/>
          <w:jc w:val="center"/>
        </w:trPr>
        <w:tc>
          <w:tcPr>
            <w:tcW w:w="883" w:type="pct"/>
            <w:vAlign w:val="center"/>
          </w:tcPr>
          <w:p w:rsidR="00EA3709" w:rsidRDefault="00EA3709" w:rsidP="0088593C">
            <w:pPr>
              <w:jc w:val="center"/>
              <w:rPr>
                <w:rFonts w:eastAsia="仿宋"/>
                <w:color w:val="000000"/>
                <w:sz w:val="24"/>
              </w:rPr>
            </w:pPr>
            <w:r>
              <w:rPr>
                <w:rFonts w:eastAsia="仿宋" w:hAnsi="仿宋"/>
                <w:color w:val="000000"/>
                <w:sz w:val="24"/>
              </w:rPr>
              <w:t>联系方式</w:t>
            </w:r>
          </w:p>
        </w:tc>
        <w:tc>
          <w:tcPr>
            <w:tcW w:w="1846" w:type="pct"/>
            <w:gridSpan w:val="4"/>
            <w:vAlign w:val="center"/>
          </w:tcPr>
          <w:p w:rsidR="00EA3709" w:rsidRDefault="00EA3709" w:rsidP="0088593C">
            <w:pPr>
              <w:jc w:val="center"/>
              <w:rPr>
                <w:rFonts w:eastAsia="仿宋"/>
                <w:color w:val="000000"/>
                <w:sz w:val="24"/>
              </w:rPr>
            </w:pPr>
          </w:p>
        </w:tc>
        <w:tc>
          <w:tcPr>
            <w:tcW w:w="802" w:type="pct"/>
            <w:vAlign w:val="center"/>
          </w:tcPr>
          <w:p w:rsidR="00EA3709" w:rsidRDefault="00EA3709" w:rsidP="0088593C">
            <w:pPr>
              <w:jc w:val="center"/>
              <w:rPr>
                <w:rFonts w:eastAsia="仿宋"/>
                <w:color w:val="000000"/>
                <w:sz w:val="24"/>
              </w:rPr>
            </w:pPr>
            <w:r>
              <w:rPr>
                <w:rFonts w:eastAsia="仿宋" w:hAnsi="仿宋"/>
                <w:color w:val="000000"/>
                <w:sz w:val="24"/>
              </w:rPr>
              <w:t>电子邮件</w:t>
            </w:r>
          </w:p>
        </w:tc>
        <w:tc>
          <w:tcPr>
            <w:tcW w:w="1469" w:type="pct"/>
            <w:gridSpan w:val="2"/>
            <w:vAlign w:val="center"/>
          </w:tcPr>
          <w:p w:rsidR="00EA3709" w:rsidRDefault="00EA3709" w:rsidP="0088593C">
            <w:pPr>
              <w:jc w:val="center"/>
              <w:rPr>
                <w:rFonts w:eastAsia="仿宋"/>
                <w:color w:val="000000"/>
                <w:sz w:val="24"/>
              </w:rPr>
            </w:pPr>
          </w:p>
        </w:tc>
      </w:tr>
      <w:tr w:rsidR="00EA3709" w:rsidTr="0088593C">
        <w:trPr>
          <w:trHeight w:val="599"/>
          <w:jc w:val="center"/>
        </w:trPr>
        <w:tc>
          <w:tcPr>
            <w:tcW w:w="883" w:type="pct"/>
            <w:vAlign w:val="center"/>
          </w:tcPr>
          <w:p w:rsidR="00EA3709" w:rsidRDefault="00EA3709" w:rsidP="0088593C">
            <w:pPr>
              <w:jc w:val="center"/>
              <w:rPr>
                <w:rFonts w:eastAsia="仿宋"/>
                <w:color w:val="000000"/>
                <w:sz w:val="24"/>
              </w:rPr>
            </w:pPr>
            <w:r>
              <w:rPr>
                <w:rFonts w:eastAsia="仿宋" w:hAnsi="仿宋"/>
                <w:color w:val="000000"/>
                <w:sz w:val="24"/>
              </w:rPr>
              <w:t>紧急联系人</w:t>
            </w:r>
          </w:p>
        </w:tc>
        <w:tc>
          <w:tcPr>
            <w:tcW w:w="1846" w:type="pct"/>
            <w:gridSpan w:val="4"/>
            <w:vAlign w:val="center"/>
          </w:tcPr>
          <w:p w:rsidR="00EA3709" w:rsidRDefault="00EA3709" w:rsidP="0088593C">
            <w:pPr>
              <w:jc w:val="center"/>
              <w:rPr>
                <w:rFonts w:eastAsia="仿宋"/>
                <w:color w:val="000000"/>
                <w:sz w:val="24"/>
              </w:rPr>
            </w:pPr>
          </w:p>
        </w:tc>
        <w:tc>
          <w:tcPr>
            <w:tcW w:w="802" w:type="pct"/>
            <w:vAlign w:val="center"/>
          </w:tcPr>
          <w:p w:rsidR="00EA3709" w:rsidRDefault="00EA3709" w:rsidP="0088593C">
            <w:pPr>
              <w:jc w:val="center"/>
              <w:rPr>
                <w:rFonts w:eastAsia="仿宋"/>
                <w:color w:val="000000"/>
                <w:sz w:val="24"/>
              </w:rPr>
            </w:pPr>
            <w:r>
              <w:rPr>
                <w:rFonts w:eastAsia="仿宋" w:hAnsi="仿宋"/>
                <w:color w:val="000000"/>
                <w:sz w:val="24"/>
              </w:rPr>
              <w:t>关</w:t>
            </w:r>
            <w:r>
              <w:rPr>
                <w:rFonts w:eastAsia="仿宋"/>
                <w:color w:val="000000"/>
                <w:sz w:val="24"/>
              </w:rPr>
              <w:t xml:space="preserve">   </w:t>
            </w:r>
            <w:r>
              <w:rPr>
                <w:rFonts w:eastAsia="仿宋" w:hAnsi="仿宋"/>
                <w:color w:val="000000"/>
                <w:sz w:val="24"/>
              </w:rPr>
              <w:t>系</w:t>
            </w:r>
          </w:p>
        </w:tc>
        <w:tc>
          <w:tcPr>
            <w:tcW w:w="1469" w:type="pct"/>
            <w:gridSpan w:val="2"/>
            <w:vAlign w:val="center"/>
          </w:tcPr>
          <w:p w:rsidR="00EA3709" w:rsidRDefault="00EA3709" w:rsidP="0088593C">
            <w:pPr>
              <w:jc w:val="center"/>
              <w:rPr>
                <w:rFonts w:eastAsia="仿宋"/>
                <w:color w:val="000000"/>
                <w:sz w:val="24"/>
              </w:rPr>
            </w:pPr>
          </w:p>
        </w:tc>
      </w:tr>
      <w:tr w:rsidR="00EA3709" w:rsidTr="0088593C">
        <w:trPr>
          <w:trHeight w:val="599"/>
          <w:jc w:val="center"/>
        </w:trPr>
        <w:tc>
          <w:tcPr>
            <w:tcW w:w="883" w:type="pct"/>
            <w:vAlign w:val="center"/>
          </w:tcPr>
          <w:p w:rsidR="00EA3709" w:rsidRDefault="00EA3709" w:rsidP="0088593C">
            <w:pPr>
              <w:jc w:val="center"/>
              <w:rPr>
                <w:rFonts w:eastAsia="仿宋"/>
                <w:color w:val="000000"/>
                <w:sz w:val="24"/>
              </w:rPr>
            </w:pPr>
            <w:r>
              <w:rPr>
                <w:rFonts w:eastAsia="仿宋" w:hAnsi="仿宋"/>
                <w:color w:val="000000"/>
                <w:sz w:val="24"/>
              </w:rPr>
              <w:t>联系方式</w:t>
            </w:r>
          </w:p>
        </w:tc>
        <w:tc>
          <w:tcPr>
            <w:tcW w:w="1846" w:type="pct"/>
            <w:gridSpan w:val="4"/>
            <w:vAlign w:val="center"/>
          </w:tcPr>
          <w:p w:rsidR="00EA3709" w:rsidRDefault="00EA3709" w:rsidP="0088593C">
            <w:pPr>
              <w:jc w:val="center"/>
              <w:rPr>
                <w:rFonts w:eastAsia="仿宋"/>
                <w:color w:val="000000"/>
                <w:sz w:val="24"/>
              </w:rPr>
            </w:pPr>
          </w:p>
        </w:tc>
        <w:tc>
          <w:tcPr>
            <w:tcW w:w="802" w:type="pct"/>
            <w:vAlign w:val="center"/>
          </w:tcPr>
          <w:p w:rsidR="00EA3709" w:rsidRDefault="00EA3709" w:rsidP="0088593C">
            <w:pPr>
              <w:jc w:val="center"/>
              <w:rPr>
                <w:rFonts w:eastAsia="仿宋"/>
                <w:color w:val="000000"/>
                <w:sz w:val="24"/>
              </w:rPr>
            </w:pPr>
            <w:r>
              <w:rPr>
                <w:rFonts w:eastAsia="仿宋" w:hAnsi="仿宋"/>
                <w:color w:val="000000"/>
                <w:sz w:val="24"/>
              </w:rPr>
              <w:t>家庭住址</w:t>
            </w:r>
          </w:p>
        </w:tc>
        <w:tc>
          <w:tcPr>
            <w:tcW w:w="1469" w:type="pct"/>
            <w:gridSpan w:val="2"/>
            <w:vAlign w:val="center"/>
          </w:tcPr>
          <w:p w:rsidR="00EA3709" w:rsidRDefault="00EA3709" w:rsidP="0088593C">
            <w:pPr>
              <w:jc w:val="center"/>
              <w:rPr>
                <w:rFonts w:eastAsia="仿宋"/>
                <w:color w:val="000000"/>
                <w:sz w:val="24"/>
              </w:rPr>
            </w:pPr>
          </w:p>
        </w:tc>
      </w:tr>
      <w:tr w:rsidR="00EA3709" w:rsidTr="0088593C">
        <w:trPr>
          <w:trHeight w:val="1054"/>
          <w:jc w:val="center"/>
        </w:trPr>
        <w:tc>
          <w:tcPr>
            <w:tcW w:w="5000" w:type="pct"/>
            <w:gridSpan w:val="8"/>
            <w:vAlign w:val="center"/>
          </w:tcPr>
          <w:p w:rsidR="00EA3709" w:rsidRDefault="00EA3709" w:rsidP="0088593C">
            <w:pPr>
              <w:ind w:firstLineChars="1250" w:firstLine="3000"/>
              <w:jc w:val="left"/>
              <w:rPr>
                <w:rFonts w:eastAsia="仿宋"/>
                <w:color w:val="000000"/>
                <w:sz w:val="24"/>
              </w:rPr>
            </w:pPr>
            <w:r>
              <w:rPr>
                <w:rFonts w:eastAsia="仿宋" w:hAnsi="仿宋"/>
                <w:color w:val="000000"/>
                <w:sz w:val="24"/>
              </w:rPr>
              <w:t>个人简介（可附页）</w:t>
            </w:r>
          </w:p>
          <w:p w:rsidR="00EA3709" w:rsidRDefault="00EA3709" w:rsidP="0088593C">
            <w:pPr>
              <w:ind w:firstLineChars="1304" w:firstLine="3130"/>
              <w:jc w:val="center"/>
              <w:rPr>
                <w:rFonts w:eastAsia="仿宋"/>
                <w:color w:val="000000"/>
                <w:sz w:val="24"/>
              </w:rPr>
            </w:pPr>
          </w:p>
          <w:p w:rsidR="00EA3709" w:rsidRDefault="00EA3709" w:rsidP="0088593C">
            <w:pPr>
              <w:ind w:firstLineChars="200" w:firstLine="480"/>
              <w:jc w:val="center"/>
              <w:rPr>
                <w:rFonts w:eastAsia="仿宋"/>
                <w:color w:val="000000"/>
                <w:sz w:val="24"/>
              </w:rPr>
            </w:pPr>
          </w:p>
          <w:p w:rsidR="00EA3709" w:rsidRDefault="00EA3709" w:rsidP="0088593C">
            <w:pPr>
              <w:ind w:firstLineChars="200" w:firstLine="480"/>
              <w:jc w:val="center"/>
              <w:rPr>
                <w:rFonts w:eastAsia="仿宋"/>
                <w:color w:val="000000"/>
                <w:sz w:val="24"/>
              </w:rPr>
            </w:pPr>
          </w:p>
          <w:p w:rsidR="00EA3709" w:rsidRDefault="00EA3709" w:rsidP="0088593C">
            <w:pPr>
              <w:ind w:firstLineChars="200" w:firstLine="480"/>
              <w:jc w:val="center"/>
              <w:rPr>
                <w:rFonts w:eastAsia="仿宋"/>
                <w:color w:val="000000"/>
                <w:sz w:val="24"/>
              </w:rPr>
            </w:pPr>
          </w:p>
          <w:p w:rsidR="00EA3709" w:rsidRDefault="00EA3709" w:rsidP="0088593C">
            <w:pPr>
              <w:rPr>
                <w:rFonts w:eastAsia="仿宋" w:hint="eastAsia"/>
                <w:color w:val="000000"/>
                <w:sz w:val="24"/>
              </w:rPr>
            </w:pPr>
          </w:p>
          <w:p w:rsidR="00EA3709" w:rsidRDefault="00EA3709" w:rsidP="0088593C">
            <w:pPr>
              <w:ind w:firstLineChars="200" w:firstLine="480"/>
              <w:jc w:val="center"/>
              <w:rPr>
                <w:rFonts w:eastAsia="仿宋" w:hint="eastAsia"/>
                <w:color w:val="000000"/>
                <w:sz w:val="24"/>
              </w:rPr>
            </w:pPr>
          </w:p>
          <w:p w:rsidR="00EA3709" w:rsidRDefault="00EA3709" w:rsidP="0088593C">
            <w:pPr>
              <w:ind w:firstLineChars="200" w:firstLine="480"/>
              <w:jc w:val="center"/>
              <w:rPr>
                <w:rFonts w:eastAsia="仿宋" w:hint="eastAsia"/>
                <w:color w:val="000000"/>
                <w:sz w:val="24"/>
              </w:rPr>
            </w:pPr>
          </w:p>
          <w:p w:rsidR="00EA3709" w:rsidRDefault="00EA3709" w:rsidP="0088593C">
            <w:pPr>
              <w:ind w:firstLineChars="200" w:firstLine="480"/>
              <w:jc w:val="center"/>
              <w:rPr>
                <w:rFonts w:eastAsia="仿宋" w:hint="eastAsia"/>
                <w:color w:val="000000"/>
                <w:sz w:val="24"/>
              </w:rPr>
            </w:pPr>
          </w:p>
          <w:p w:rsidR="00EA3709" w:rsidRDefault="00EA3709" w:rsidP="0088593C">
            <w:pPr>
              <w:rPr>
                <w:rFonts w:eastAsia="仿宋" w:hint="eastAsia"/>
                <w:color w:val="000000"/>
                <w:sz w:val="24"/>
              </w:rPr>
            </w:pPr>
            <w:r>
              <w:rPr>
                <w:rFonts w:eastAsia="仿宋" w:hint="eastAsia"/>
                <w:color w:val="000000"/>
                <w:sz w:val="24"/>
              </w:rPr>
              <w:t xml:space="preserve">    </w:t>
            </w:r>
          </w:p>
          <w:p w:rsidR="00EA3709" w:rsidRDefault="00EA3709" w:rsidP="0088593C">
            <w:pPr>
              <w:rPr>
                <w:rFonts w:eastAsia="仿宋" w:hint="eastAsia"/>
                <w:color w:val="000000"/>
                <w:sz w:val="24"/>
              </w:rPr>
            </w:pPr>
          </w:p>
          <w:p w:rsidR="00EA3709" w:rsidRDefault="00EA3709" w:rsidP="0088593C">
            <w:pPr>
              <w:rPr>
                <w:rFonts w:eastAsia="仿宋" w:hint="eastAsia"/>
                <w:color w:val="000000"/>
                <w:sz w:val="24"/>
              </w:rPr>
            </w:pPr>
            <w:r>
              <w:rPr>
                <w:rFonts w:eastAsia="仿宋" w:hint="eastAsia"/>
                <w:color w:val="000000"/>
                <w:sz w:val="24"/>
              </w:rPr>
              <w:t xml:space="preserve">                               </w:t>
            </w:r>
          </w:p>
          <w:p w:rsidR="00EA3709" w:rsidRDefault="00EA3709" w:rsidP="0088593C">
            <w:pPr>
              <w:rPr>
                <w:rFonts w:eastAsia="仿宋" w:hint="eastAsia"/>
                <w:color w:val="000000"/>
                <w:sz w:val="24"/>
              </w:rPr>
            </w:pPr>
          </w:p>
          <w:p w:rsidR="00EA3709" w:rsidRDefault="00EA3709" w:rsidP="0088593C">
            <w:pPr>
              <w:rPr>
                <w:rFonts w:eastAsia="仿宋" w:hint="eastAsia"/>
                <w:color w:val="000000"/>
                <w:sz w:val="24"/>
              </w:rPr>
            </w:pPr>
          </w:p>
          <w:p w:rsidR="00EA3709" w:rsidRDefault="00EA3709" w:rsidP="0088593C">
            <w:pPr>
              <w:rPr>
                <w:rFonts w:eastAsia="仿宋" w:hint="eastAsia"/>
                <w:color w:val="000000"/>
                <w:sz w:val="24"/>
              </w:rPr>
            </w:pPr>
          </w:p>
          <w:p w:rsidR="00EA3709" w:rsidRDefault="00EA3709" w:rsidP="0088593C">
            <w:pPr>
              <w:rPr>
                <w:rFonts w:eastAsia="仿宋" w:hint="eastAsia"/>
                <w:color w:val="000000"/>
                <w:sz w:val="24"/>
              </w:rPr>
            </w:pPr>
          </w:p>
          <w:p w:rsidR="00EA3709" w:rsidRDefault="00EA3709" w:rsidP="0088593C">
            <w:pPr>
              <w:rPr>
                <w:rFonts w:eastAsia="仿宋"/>
                <w:color w:val="000000"/>
                <w:sz w:val="24"/>
              </w:rPr>
            </w:pPr>
          </w:p>
          <w:p w:rsidR="00EA3709" w:rsidRDefault="00EA3709" w:rsidP="0088593C">
            <w:pPr>
              <w:jc w:val="center"/>
              <w:rPr>
                <w:rFonts w:eastAsia="仿宋"/>
                <w:color w:val="000000"/>
                <w:sz w:val="24"/>
              </w:rPr>
            </w:pPr>
            <w:r>
              <w:rPr>
                <w:rFonts w:eastAsia="仿宋" w:hint="eastAsia"/>
                <w:color w:val="000000"/>
                <w:sz w:val="24"/>
              </w:rPr>
              <w:t xml:space="preserve">  </w:t>
            </w:r>
          </w:p>
        </w:tc>
      </w:tr>
      <w:tr w:rsidR="00EA3709" w:rsidTr="0088593C">
        <w:trPr>
          <w:trHeight w:val="2400"/>
          <w:jc w:val="center"/>
        </w:trPr>
        <w:tc>
          <w:tcPr>
            <w:tcW w:w="5000" w:type="pct"/>
            <w:gridSpan w:val="8"/>
            <w:vAlign w:val="center"/>
          </w:tcPr>
          <w:p w:rsidR="00EA3709" w:rsidRDefault="00EA3709" w:rsidP="0088593C">
            <w:pPr>
              <w:ind w:firstLineChars="1250" w:firstLine="3000"/>
              <w:jc w:val="left"/>
              <w:rPr>
                <w:rFonts w:eastAsia="仿宋"/>
                <w:color w:val="000000"/>
                <w:sz w:val="24"/>
              </w:rPr>
            </w:pPr>
            <w:r>
              <w:rPr>
                <w:rFonts w:eastAsia="仿宋" w:hAnsi="仿宋"/>
                <w:color w:val="000000"/>
                <w:sz w:val="24"/>
              </w:rPr>
              <w:lastRenderedPageBreak/>
              <w:t>申</w:t>
            </w:r>
            <w:r>
              <w:rPr>
                <w:rFonts w:eastAsia="仿宋"/>
                <w:color w:val="000000"/>
                <w:sz w:val="24"/>
              </w:rPr>
              <w:t xml:space="preserve"> </w:t>
            </w:r>
            <w:r>
              <w:rPr>
                <w:rFonts w:eastAsia="仿宋" w:hAnsi="仿宋"/>
                <w:color w:val="000000"/>
                <w:sz w:val="24"/>
              </w:rPr>
              <w:t>请</w:t>
            </w:r>
            <w:r>
              <w:rPr>
                <w:rFonts w:eastAsia="仿宋"/>
                <w:color w:val="000000"/>
                <w:sz w:val="24"/>
              </w:rPr>
              <w:t xml:space="preserve"> </w:t>
            </w:r>
            <w:r>
              <w:rPr>
                <w:rFonts w:eastAsia="仿宋" w:hAnsi="仿宋"/>
                <w:color w:val="000000"/>
                <w:sz w:val="24"/>
              </w:rPr>
              <w:t>书（可附页）</w:t>
            </w:r>
          </w:p>
          <w:p w:rsidR="00EA3709" w:rsidRDefault="00EA3709" w:rsidP="0088593C">
            <w:pPr>
              <w:rPr>
                <w:rFonts w:eastAsia="仿宋"/>
                <w:color w:val="000000"/>
                <w:sz w:val="24"/>
              </w:rPr>
            </w:pPr>
          </w:p>
          <w:p w:rsidR="00EA3709" w:rsidRDefault="00EA3709" w:rsidP="0088593C">
            <w:pPr>
              <w:jc w:val="center"/>
              <w:rPr>
                <w:rFonts w:eastAsia="仿宋" w:hint="eastAsia"/>
                <w:color w:val="000000"/>
                <w:sz w:val="24"/>
              </w:rPr>
            </w:pPr>
            <w:r>
              <w:rPr>
                <w:rFonts w:eastAsia="仿宋"/>
                <w:color w:val="000000"/>
                <w:sz w:val="24"/>
              </w:rPr>
              <w:t xml:space="preserve">                                </w:t>
            </w:r>
          </w:p>
          <w:p w:rsidR="00EA3709" w:rsidRDefault="00EA3709" w:rsidP="0088593C">
            <w:pPr>
              <w:jc w:val="center"/>
              <w:rPr>
                <w:rFonts w:eastAsia="仿宋" w:hint="eastAsia"/>
                <w:color w:val="000000"/>
                <w:sz w:val="24"/>
              </w:rPr>
            </w:pPr>
          </w:p>
          <w:p w:rsidR="00EA3709" w:rsidRDefault="00EA3709" w:rsidP="0088593C">
            <w:pPr>
              <w:jc w:val="center"/>
              <w:rPr>
                <w:rFonts w:eastAsia="仿宋" w:hint="eastAsia"/>
                <w:color w:val="000000"/>
                <w:sz w:val="24"/>
              </w:rPr>
            </w:pPr>
          </w:p>
          <w:p w:rsidR="00EA3709" w:rsidRDefault="00EA3709" w:rsidP="0088593C">
            <w:pPr>
              <w:jc w:val="center"/>
              <w:rPr>
                <w:rFonts w:eastAsia="仿宋" w:hint="eastAsia"/>
                <w:color w:val="000000"/>
                <w:sz w:val="24"/>
              </w:rPr>
            </w:pPr>
          </w:p>
          <w:p w:rsidR="00EA3709" w:rsidRDefault="00EA3709" w:rsidP="0088593C">
            <w:pPr>
              <w:jc w:val="center"/>
              <w:rPr>
                <w:rFonts w:eastAsia="仿宋" w:hint="eastAsia"/>
                <w:color w:val="000000"/>
                <w:sz w:val="24"/>
              </w:rPr>
            </w:pPr>
          </w:p>
          <w:p w:rsidR="00EA3709" w:rsidRDefault="00EA3709" w:rsidP="0088593C">
            <w:pPr>
              <w:jc w:val="center"/>
              <w:rPr>
                <w:rFonts w:eastAsia="仿宋" w:hint="eastAsia"/>
                <w:color w:val="000000"/>
                <w:sz w:val="24"/>
              </w:rPr>
            </w:pPr>
          </w:p>
          <w:p w:rsidR="00EA3709" w:rsidRDefault="00EA3709" w:rsidP="0088593C">
            <w:pPr>
              <w:jc w:val="center"/>
              <w:rPr>
                <w:rFonts w:eastAsia="仿宋" w:hint="eastAsia"/>
                <w:color w:val="000000"/>
                <w:sz w:val="24"/>
              </w:rPr>
            </w:pPr>
          </w:p>
          <w:p w:rsidR="00EA3709" w:rsidRDefault="00EA3709" w:rsidP="0088593C">
            <w:pPr>
              <w:jc w:val="center"/>
              <w:rPr>
                <w:rFonts w:eastAsia="仿宋" w:hint="eastAsia"/>
                <w:color w:val="000000"/>
                <w:sz w:val="24"/>
              </w:rPr>
            </w:pPr>
          </w:p>
          <w:p w:rsidR="00EA3709" w:rsidRDefault="00EA3709" w:rsidP="0088593C">
            <w:pPr>
              <w:jc w:val="center"/>
              <w:rPr>
                <w:rFonts w:eastAsia="仿宋" w:hint="eastAsia"/>
                <w:color w:val="000000"/>
                <w:sz w:val="24"/>
              </w:rPr>
            </w:pPr>
          </w:p>
          <w:p w:rsidR="00EA3709" w:rsidRDefault="00EA3709" w:rsidP="0088593C">
            <w:pPr>
              <w:jc w:val="center"/>
              <w:rPr>
                <w:rFonts w:eastAsia="仿宋" w:hint="eastAsia"/>
                <w:color w:val="000000"/>
                <w:sz w:val="24"/>
              </w:rPr>
            </w:pPr>
          </w:p>
          <w:p w:rsidR="00EA3709" w:rsidRDefault="00EA3709" w:rsidP="0088593C">
            <w:pPr>
              <w:jc w:val="center"/>
              <w:rPr>
                <w:rFonts w:eastAsia="仿宋" w:hint="eastAsia"/>
                <w:color w:val="000000"/>
                <w:sz w:val="24"/>
              </w:rPr>
            </w:pPr>
          </w:p>
          <w:p w:rsidR="00EA3709" w:rsidRDefault="00EA3709" w:rsidP="0088593C">
            <w:pPr>
              <w:jc w:val="center"/>
              <w:rPr>
                <w:rFonts w:eastAsia="仿宋" w:hint="eastAsia"/>
                <w:color w:val="000000"/>
                <w:sz w:val="24"/>
              </w:rPr>
            </w:pPr>
          </w:p>
          <w:p w:rsidR="00EA3709" w:rsidRDefault="00EA3709" w:rsidP="0088593C">
            <w:pPr>
              <w:jc w:val="center"/>
              <w:rPr>
                <w:rFonts w:eastAsia="仿宋" w:hint="eastAsia"/>
                <w:color w:val="000000"/>
                <w:sz w:val="24"/>
              </w:rPr>
            </w:pPr>
          </w:p>
          <w:p w:rsidR="00EA3709" w:rsidRDefault="00EA3709" w:rsidP="0088593C">
            <w:pPr>
              <w:jc w:val="center"/>
              <w:rPr>
                <w:rFonts w:eastAsia="仿宋" w:hint="eastAsia"/>
                <w:color w:val="000000"/>
                <w:sz w:val="24"/>
              </w:rPr>
            </w:pPr>
          </w:p>
          <w:p w:rsidR="00EA3709" w:rsidRDefault="00EA3709" w:rsidP="0088593C">
            <w:pPr>
              <w:jc w:val="center"/>
              <w:rPr>
                <w:rFonts w:eastAsia="仿宋" w:hint="eastAsia"/>
                <w:color w:val="000000"/>
                <w:sz w:val="24"/>
              </w:rPr>
            </w:pPr>
          </w:p>
          <w:p w:rsidR="00EA3709" w:rsidRDefault="00EA3709" w:rsidP="0088593C">
            <w:pPr>
              <w:jc w:val="center"/>
              <w:rPr>
                <w:rFonts w:eastAsia="仿宋" w:hint="eastAsia"/>
                <w:color w:val="000000"/>
                <w:sz w:val="24"/>
              </w:rPr>
            </w:pPr>
          </w:p>
          <w:p w:rsidR="00EA3709" w:rsidRDefault="00EA3709" w:rsidP="0088593C">
            <w:pPr>
              <w:jc w:val="center"/>
              <w:rPr>
                <w:rFonts w:eastAsia="仿宋" w:hint="eastAsia"/>
                <w:color w:val="000000"/>
                <w:sz w:val="24"/>
              </w:rPr>
            </w:pPr>
          </w:p>
          <w:p w:rsidR="00EA3709" w:rsidRDefault="00EA3709" w:rsidP="0088593C">
            <w:pPr>
              <w:jc w:val="center"/>
              <w:rPr>
                <w:rFonts w:eastAsia="仿宋" w:hint="eastAsia"/>
                <w:color w:val="000000"/>
                <w:sz w:val="24"/>
              </w:rPr>
            </w:pPr>
          </w:p>
          <w:p w:rsidR="00EA3709" w:rsidRDefault="00EA3709" w:rsidP="0088593C">
            <w:pPr>
              <w:jc w:val="center"/>
              <w:rPr>
                <w:rFonts w:eastAsia="仿宋" w:hint="eastAsia"/>
                <w:color w:val="000000"/>
                <w:sz w:val="24"/>
              </w:rPr>
            </w:pPr>
          </w:p>
          <w:p w:rsidR="00EA3709" w:rsidRDefault="00EA3709" w:rsidP="0088593C">
            <w:pPr>
              <w:jc w:val="center"/>
              <w:rPr>
                <w:rFonts w:eastAsia="仿宋" w:hint="eastAsia"/>
                <w:color w:val="000000"/>
                <w:sz w:val="24"/>
              </w:rPr>
            </w:pPr>
          </w:p>
          <w:p w:rsidR="00EA3709" w:rsidRDefault="00EA3709" w:rsidP="0088593C">
            <w:pPr>
              <w:jc w:val="center"/>
              <w:rPr>
                <w:rFonts w:eastAsia="仿宋" w:hint="eastAsia"/>
                <w:color w:val="000000"/>
                <w:sz w:val="24"/>
              </w:rPr>
            </w:pPr>
          </w:p>
          <w:p w:rsidR="00EA3709" w:rsidRDefault="00EA3709" w:rsidP="0088593C">
            <w:pPr>
              <w:jc w:val="center"/>
              <w:rPr>
                <w:rFonts w:eastAsia="仿宋" w:hint="eastAsia"/>
                <w:color w:val="000000"/>
                <w:sz w:val="24"/>
              </w:rPr>
            </w:pPr>
          </w:p>
          <w:p w:rsidR="00EA3709" w:rsidRDefault="00EA3709" w:rsidP="0088593C">
            <w:pPr>
              <w:jc w:val="center"/>
              <w:rPr>
                <w:rFonts w:eastAsia="仿宋" w:hint="eastAsia"/>
                <w:color w:val="000000"/>
                <w:sz w:val="24"/>
              </w:rPr>
            </w:pPr>
          </w:p>
          <w:p w:rsidR="00EA3709" w:rsidRDefault="00EA3709" w:rsidP="0088593C">
            <w:pPr>
              <w:rPr>
                <w:rFonts w:eastAsia="仿宋" w:hint="eastAsia"/>
                <w:color w:val="000000"/>
                <w:sz w:val="24"/>
              </w:rPr>
            </w:pPr>
          </w:p>
          <w:p w:rsidR="00EA3709" w:rsidRDefault="00EA3709" w:rsidP="0088593C">
            <w:pPr>
              <w:jc w:val="center"/>
              <w:rPr>
                <w:rFonts w:eastAsia="仿宋" w:hint="eastAsia"/>
                <w:color w:val="000000"/>
                <w:sz w:val="24"/>
              </w:rPr>
            </w:pPr>
          </w:p>
          <w:p w:rsidR="00EA3709" w:rsidRDefault="00EA3709" w:rsidP="0088593C">
            <w:pPr>
              <w:jc w:val="center"/>
              <w:rPr>
                <w:rFonts w:eastAsia="仿宋" w:hint="eastAsia"/>
                <w:color w:val="000000"/>
                <w:sz w:val="24"/>
              </w:rPr>
            </w:pPr>
          </w:p>
          <w:p w:rsidR="00EA3709" w:rsidRDefault="00EA3709" w:rsidP="0088593C">
            <w:pPr>
              <w:jc w:val="center"/>
              <w:rPr>
                <w:rFonts w:eastAsia="仿宋" w:hAnsi="仿宋" w:hint="eastAsia"/>
                <w:color w:val="000000"/>
                <w:sz w:val="24"/>
              </w:rPr>
            </w:pPr>
            <w:r>
              <w:rPr>
                <w:rFonts w:eastAsia="仿宋" w:hint="eastAsia"/>
                <w:color w:val="000000"/>
                <w:sz w:val="24"/>
              </w:rPr>
              <w:t xml:space="preserve">                                    </w:t>
            </w:r>
            <w:r>
              <w:rPr>
                <w:rFonts w:eastAsia="仿宋"/>
                <w:color w:val="000000"/>
                <w:sz w:val="24"/>
              </w:rPr>
              <w:t xml:space="preserve">  </w:t>
            </w:r>
            <w:r>
              <w:rPr>
                <w:rFonts w:eastAsia="仿宋" w:hAnsi="仿宋"/>
                <w:color w:val="000000"/>
                <w:sz w:val="24"/>
              </w:rPr>
              <w:t>申请人（签章）：</w:t>
            </w:r>
          </w:p>
          <w:p w:rsidR="00EA3709" w:rsidRDefault="00EA3709" w:rsidP="0088593C">
            <w:pPr>
              <w:rPr>
                <w:rFonts w:eastAsia="仿宋"/>
                <w:color w:val="000000"/>
                <w:sz w:val="24"/>
              </w:rPr>
            </w:pPr>
            <w:r>
              <w:rPr>
                <w:rFonts w:eastAsia="仿宋" w:hint="eastAsia"/>
                <w:color w:val="000000"/>
                <w:sz w:val="24"/>
              </w:rPr>
              <w:t xml:space="preserve"> </w:t>
            </w:r>
          </w:p>
          <w:p w:rsidR="00EA3709" w:rsidRDefault="00EA3709" w:rsidP="0088593C">
            <w:pPr>
              <w:jc w:val="center"/>
              <w:rPr>
                <w:rFonts w:eastAsia="仿宋"/>
                <w:color w:val="000000"/>
                <w:sz w:val="24"/>
              </w:rPr>
            </w:pPr>
            <w:r>
              <w:rPr>
                <w:rFonts w:eastAsia="仿宋"/>
                <w:color w:val="000000"/>
                <w:sz w:val="24"/>
              </w:rPr>
              <w:t xml:space="preserve">                                      </w:t>
            </w:r>
            <w:r>
              <w:rPr>
                <w:rFonts w:eastAsia="仿宋" w:hint="eastAsia"/>
                <w:color w:val="000000"/>
                <w:sz w:val="24"/>
              </w:rPr>
              <w:t xml:space="preserve">            </w:t>
            </w:r>
            <w:r>
              <w:rPr>
                <w:rFonts w:eastAsia="仿宋"/>
                <w:color w:val="000000"/>
                <w:sz w:val="24"/>
              </w:rPr>
              <w:t xml:space="preserve"> </w:t>
            </w:r>
            <w:r>
              <w:rPr>
                <w:rFonts w:eastAsia="仿宋" w:hint="eastAsia"/>
                <w:color w:val="000000"/>
                <w:sz w:val="24"/>
              </w:rPr>
              <w:t xml:space="preserve">     </w:t>
            </w:r>
            <w:r>
              <w:rPr>
                <w:rFonts w:eastAsia="仿宋" w:hAnsi="仿宋"/>
                <w:color w:val="000000"/>
                <w:sz w:val="24"/>
              </w:rPr>
              <w:t>年</w:t>
            </w:r>
            <w:r>
              <w:rPr>
                <w:rFonts w:eastAsia="仿宋"/>
                <w:color w:val="000000"/>
                <w:sz w:val="24"/>
              </w:rPr>
              <w:t xml:space="preserve">   </w:t>
            </w:r>
            <w:r>
              <w:rPr>
                <w:rFonts w:eastAsia="仿宋" w:hAnsi="仿宋"/>
                <w:color w:val="000000"/>
                <w:sz w:val="24"/>
              </w:rPr>
              <w:t>月</w:t>
            </w:r>
            <w:r>
              <w:rPr>
                <w:rFonts w:eastAsia="仿宋"/>
                <w:color w:val="000000"/>
                <w:sz w:val="24"/>
              </w:rPr>
              <w:t xml:space="preserve">   </w:t>
            </w:r>
            <w:r>
              <w:rPr>
                <w:rFonts w:eastAsia="仿宋" w:hAnsi="仿宋"/>
                <w:color w:val="000000"/>
                <w:sz w:val="24"/>
              </w:rPr>
              <w:t>日</w:t>
            </w:r>
          </w:p>
        </w:tc>
      </w:tr>
      <w:tr w:rsidR="00EA3709" w:rsidTr="0088593C">
        <w:trPr>
          <w:trHeight w:val="1759"/>
          <w:jc w:val="center"/>
        </w:trPr>
        <w:tc>
          <w:tcPr>
            <w:tcW w:w="5000" w:type="pct"/>
            <w:gridSpan w:val="8"/>
          </w:tcPr>
          <w:p w:rsidR="00EA3709" w:rsidRDefault="00EA3709" w:rsidP="0088593C">
            <w:pPr>
              <w:ind w:firstLineChars="1457" w:firstLine="3497"/>
              <w:rPr>
                <w:rFonts w:eastAsia="仿宋" w:hAnsi="仿宋"/>
                <w:color w:val="000000"/>
                <w:sz w:val="24"/>
              </w:rPr>
            </w:pPr>
            <w:r>
              <w:rPr>
                <w:rFonts w:eastAsia="仿宋" w:hAnsi="仿宋" w:hint="eastAsia"/>
                <w:color w:val="000000"/>
                <w:sz w:val="24"/>
              </w:rPr>
              <w:t>律师事务所</w:t>
            </w:r>
            <w:r>
              <w:rPr>
                <w:rFonts w:eastAsia="仿宋" w:hAnsi="仿宋"/>
                <w:color w:val="000000"/>
                <w:sz w:val="24"/>
              </w:rPr>
              <w:t>推荐意见</w:t>
            </w:r>
          </w:p>
          <w:p w:rsidR="00EA3709" w:rsidRDefault="00EA3709" w:rsidP="0088593C">
            <w:pPr>
              <w:wordWrap w:val="0"/>
              <w:rPr>
                <w:rFonts w:eastAsia="仿宋" w:hint="eastAsia"/>
                <w:color w:val="000000"/>
                <w:sz w:val="24"/>
              </w:rPr>
            </w:pPr>
          </w:p>
          <w:p w:rsidR="00EA3709" w:rsidRDefault="00EA3709" w:rsidP="0088593C">
            <w:pPr>
              <w:wordWrap w:val="0"/>
              <w:rPr>
                <w:rFonts w:eastAsia="仿宋" w:hint="eastAsia"/>
                <w:color w:val="000000"/>
                <w:sz w:val="24"/>
              </w:rPr>
            </w:pPr>
          </w:p>
          <w:p w:rsidR="00EA3709" w:rsidRDefault="00EA3709" w:rsidP="0088593C">
            <w:pPr>
              <w:wordWrap w:val="0"/>
              <w:rPr>
                <w:rFonts w:eastAsia="仿宋" w:hint="eastAsia"/>
                <w:color w:val="000000"/>
                <w:sz w:val="24"/>
              </w:rPr>
            </w:pPr>
          </w:p>
          <w:p w:rsidR="00EA3709" w:rsidRDefault="00EA3709" w:rsidP="0088593C">
            <w:pPr>
              <w:wordWrap w:val="0"/>
              <w:rPr>
                <w:rFonts w:eastAsia="仿宋" w:hint="eastAsia"/>
                <w:color w:val="000000"/>
                <w:sz w:val="24"/>
              </w:rPr>
            </w:pPr>
            <w:r>
              <w:rPr>
                <w:rFonts w:eastAsia="仿宋"/>
                <w:color w:val="000000"/>
                <w:sz w:val="24"/>
              </w:rPr>
              <w:t xml:space="preserve">                                 </w:t>
            </w:r>
          </w:p>
          <w:p w:rsidR="00EA3709" w:rsidRDefault="00EA3709" w:rsidP="0088593C">
            <w:pPr>
              <w:tabs>
                <w:tab w:val="left" w:pos="6333"/>
              </w:tabs>
              <w:wordWrap w:val="0"/>
              <w:rPr>
                <w:rFonts w:eastAsia="仿宋" w:hint="eastAsia"/>
                <w:color w:val="000000"/>
                <w:sz w:val="24"/>
              </w:rPr>
            </w:pPr>
            <w:r>
              <w:rPr>
                <w:rFonts w:eastAsia="仿宋" w:hint="eastAsia"/>
                <w:color w:val="000000"/>
                <w:sz w:val="24"/>
              </w:rPr>
              <w:t xml:space="preserve">                                     </w:t>
            </w:r>
          </w:p>
          <w:p w:rsidR="00EA3709" w:rsidRDefault="00EA3709" w:rsidP="0088593C">
            <w:pPr>
              <w:tabs>
                <w:tab w:val="left" w:pos="6333"/>
              </w:tabs>
              <w:wordWrap w:val="0"/>
              <w:rPr>
                <w:rFonts w:eastAsia="仿宋" w:hAnsi="仿宋" w:hint="eastAsia"/>
                <w:color w:val="000000"/>
                <w:sz w:val="24"/>
              </w:rPr>
            </w:pPr>
            <w:r>
              <w:rPr>
                <w:rFonts w:eastAsia="仿宋" w:hAnsi="仿宋" w:hint="eastAsia"/>
                <w:color w:val="000000"/>
                <w:sz w:val="24"/>
              </w:rPr>
              <w:t xml:space="preserve">   </w:t>
            </w:r>
          </w:p>
          <w:p w:rsidR="00EA3709" w:rsidRDefault="00EA3709" w:rsidP="0088593C">
            <w:pPr>
              <w:tabs>
                <w:tab w:val="left" w:pos="6333"/>
              </w:tabs>
              <w:wordWrap w:val="0"/>
              <w:rPr>
                <w:rFonts w:eastAsia="仿宋" w:hAnsi="仿宋" w:hint="eastAsia"/>
                <w:color w:val="000000"/>
                <w:sz w:val="24"/>
              </w:rPr>
            </w:pPr>
          </w:p>
          <w:p w:rsidR="00EA3709" w:rsidRDefault="00EA3709" w:rsidP="0088593C">
            <w:pPr>
              <w:tabs>
                <w:tab w:val="left" w:pos="6333"/>
              </w:tabs>
              <w:wordWrap w:val="0"/>
              <w:rPr>
                <w:rFonts w:eastAsia="仿宋" w:hAnsi="仿宋" w:hint="eastAsia"/>
                <w:color w:val="000000"/>
                <w:sz w:val="24"/>
              </w:rPr>
            </w:pPr>
          </w:p>
          <w:p w:rsidR="00EA3709" w:rsidRDefault="00EA3709" w:rsidP="0088593C">
            <w:pPr>
              <w:tabs>
                <w:tab w:val="left" w:pos="6333"/>
              </w:tabs>
              <w:wordWrap w:val="0"/>
              <w:rPr>
                <w:rFonts w:eastAsia="仿宋" w:hAnsi="仿宋" w:hint="eastAsia"/>
                <w:color w:val="000000"/>
                <w:sz w:val="24"/>
              </w:rPr>
            </w:pPr>
          </w:p>
          <w:p w:rsidR="00EA3709" w:rsidRDefault="00EA3709" w:rsidP="0088593C">
            <w:pPr>
              <w:tabs>
                <w:tab w:val="left" w:pos="6333"/>
              </w:tabs>
              <w:wordWrap w:val="0"/>
              <w:rPr>
                <w:rFonts w:eastAsia="仿宋" w:hAnsi="仿宋" w:hint="eastAsia"/>
                <w:color w:val="000000"/>
                <w:sz w:val="24"/>
              </w:rPr>
            </w:pPr>
            <w:r>
              <w:rPr>
                <w:rFonts w:eastAsia="仿宋" w:hAnsi="仿宋" w:hint="eastAsia"/>
                <w:color w:val="000000"/>
                <w:sz w:val="24"/>
              </w:rPr>
              <w:t xml:space="preserve">                                           </w:t>
            </w:r>
            <w:r>
              <w:rPr>
                <w:rFonts w:eastAsia="仿宋" w:hAnsi="仿宋"/>
                <w:color w:val="000000"/>
                <w:sz w:val="24"/>
              </w:rPr>
              <w:t>签章：</w:t>
            </w:r>
          </w:p>
          <w:p w:rsidR="00EA3709" w:rsidRDefault="00EA3709" w:rsidP="0088593C">
            <w:pPr>
              <w:tabs>
                <w:tab w:val="left" w:pos="6333"/>
              </w:tabs>
              <w:wordWrap w:val="0"/>
              <w:rPr>
                <w:rFonts w:eastAsia="仿宋" w:hAnsi="仿宋" w:hint="eastAsia"/>
                <w:color w:val="000000"/>
                <w:sz w:val="24"/>
              </w:rPr>
            </w:pPr>
          </w:p>
          <w:p w:rsidR="00EA3709" w:rsidRDefault="00EA3709" w:rsidP="0088593C">
            <w:pPr>
              <w:tabs>
                <w:tab w:val="left" w:pos="7110"/>
                <w:tab w:val="left" w:pos="7648"/>
              </w:tabs>
              <w:ind w:firstLineChars="2400" w:firstLine="5760"/>
              <w:rPr>
                <w:rFonts w:eastAsia="仿宋"/>
                <w:color w:val="000000"/>
                <w:sz w:val="24"/>
              </w:rPr>
            </w:pPr>
            <w:r>
              <w:rPr>
                <w:rFonts w:eastAsia="仿宋" w:hAnsi="仿宋" w:hint="eastAsia"/>
                <w:color w:val="000000"/>
                <w:sz w:val="24"/>
              </w:rPr>
              <w:t xml:space="preserve">           </w:t>
            </w:r>
            <w:r>
              <w:rPr>
                <w:rFonts w:eastAsia="仿宋" w:hAnsi="仿宋"/>
                <w:color w:val="000000"/>
                <w:sz w:val="24"/>
              </w:rPr>
              <w:t>年</w:t>
            </w:r>
            <w:r>
              <w:rPr>
                <w:rFonts w:eastAsia="仿宋"/>
                <w:color w:val="000000"/>
                <w:sz w:val="24"/>
              </w:rPr>
              <w:t xml:space="preserve">   </w:t>
            </w:r>
            <w:r>
              <w:rPr>
                <w:rFonts w:eastAsia="仿宋" w:hAnsi="仿宋"/>
                <w:color w:val="000000"/>
                <w:sz w:val="24"/>
              </w:rPr>
              <w:t>月</w:t>
            </w:r>
            <w:r>
              <w:rPr>
                <w:rFonts w:eastAsia="仿宋"/>
                <w:color w:val="000000"/>
                <w:sz w:val="24"/>
              </w:rPr>
              <w:t xml:space="preserve">   </w:t>
            </w:r>
            <w:r>
              <w:rPr>
                <w:rFonts w:eastAsia="仿宋" w:hAnsi="仿宋"/>
                <w:color w:val="000000"/>
                <w:sz w:val="24"/>
              </w:rPr>
              <w:t>日</w:t>
            </w:r>
          </w:p>
        </w:tc>
      </w:tr>
      <w:tr w:rsidR="00EA3709" w:rsidTr="0088593C">
        <w:trPr>
          <w:trHeight w:val="2189"/>
          <w:jc w:val="center"/>
        </w:trPr>
        <w:tc>
          <w:tcPr>
            <w:tcW w:w="5000" w:type="pct"/>
            <w:gridSpan w:val="8"/>
            <w:vAlign w:val="center"/>
          </w:tcPr>
          <w:p w:rsidR="00EA3709" w:rsidRDefault="00EA3709" w:rsidP="0088593C">
            <w:pPr>
              <w:jc w:val="center"/>
              <w:rPr>
                <w:rFonts w:eastAsia="仿宋"/>
                <w:color w:val="000000"/>
                <w:sz w:val="24"/>
              </w:rPr>
            </w:pPr>
            <w:r>
              <w:rPr>
                <w:rFonts w:eastAsia="仿宋" w:hAnsi="仿宋" w:hint="eastAsia"/>
                <w:color w:val="000000"/>
                <w:sz w:val="24"/>
              </w:rPr>
              <w:lastRenderedPageBreak/>
              <w:t>执业所在市县（区）司法局律师</w:t>
            </w:r>
            <w:r>
              <w:rPr>
                <w:rFonts w:eastAsia="仿宋" w:hAnsi="仿宋"/>
                <w:color w:val="000000"/>
                <w:sz w:val="24"/>
              </w:rPr>
              <w:t>管理部门</w:t>
            </w:r>
            <w:r>
              <w:rPr>
                <w:rFonts w:eastAsia="仿宋" w:hAnsi="仿宋" w:hint="eastAsia"/>
                <w:color w:val="000000"/>
                <w:sz w:val="24"/>
              </w:rPr>
              <w:t>考</w:t>
            </w:r>
            <w:r>
              <w:rPr>
                <w:rFonts w:eastAsia="仿宋" w:hAnsi="仿宋"/>
                <w:color w:val="000000"/>
                <w:sz w:val="24"/>
              </w:rPr>
              <w:t>核意见</w:t>
            </w:r>
          </w:p>
          <w:p w:rsidR="00EA3709" w:rsidRDefault="00EA3709" w:rsidP="0088593C">
            <w:pPr>
              <w:jc w:val="left"/>
              <w:rPr>
                <w:rFonts w:eastAsia="仿宋" w:hint="eastAsia"/>
                <w:color w:val="000000"/>
                <w:sz w:val="24"/>
              </w:rPr>
            </w:pPr>
          </w:p>
          <w:p w:rsidR="00EA3709" w:rsidRDefault="00EA3709" w:rsidP="0088593C">
            <w:pPr>
              <w:jc w:val="left"/>
              <w:rPr>
                <w:rFonts w:eastAsia="仿宋" w:hint="eastAsia"/>
                <w:color w:val="000000"/>
                <w:sz w:val="24"/>
              </w:rPr>
            </w:pPr>
          </w:p>
          <w:p w:rsidR="00EA3709" w:rsidRDefault="00EA3709" w:rsidP="0088593C">
            <w:pPr>
              <w:jc w:val="left"/>
              <w:rPr>
                <w:rFonts w:eastAsia="仿宋" w:hint="eastAsia"/>
                <w:color w:val="000000"/>
                <w:sz w:val="24"/>
              </w:rPr>
            </w:pPr>
          </w:p>
          <w:p w:rsidR="00EA3709" w:rsidRDefault="00EA3709" w:rsidP="0088593C">
            <w:pPr>
              <w:jc w:val="left"/>
              <w:rPr>
                <w:rFonts w:eastAsia="仿宋"/>
                <w:color w:val="000000"/>
                <w:sz w:val="24"/>
              </w:rPr>
            </w:pPr>
          </w:p>
          <w:p w:rsidR="00EA3709" w:rsidRDefault="00EA3709" w:rsidP="0088593C">
            <w:pPr>
              <w:wordWrap w:val="0"/>
              <w:rPr>
                <w:rFonts w:eastAsia="仿宋" w:hint="eastAsia"/>
                <w:color w:val="000000"/>
                <w:sz w:val="24"/>
              </w:rPr>
            </w:pPr>
          </w:p>
          <w:p w:rsidR="00EA3709" w:rsidRDefault="00EA3709" w:rsidP="0088593C">
            <w:pPr>
              <w:wordWrap w:val="0"/>
              <w:rPr>
                <w:rFonts w:eastAsia="仿宋" w:hint="eastAsia"/>
                <w:color w:val="000000"/>
                <w:sz w:val="24"/>
              </w:rPr>
            </w:pPr>
          </w:p>
          <w:p w:rsidR="00EA3709" w:rsidRDefault="00EA3709" w:rsidP="0088593C">
            <w:pPr>
              <w:wordWrap w:val="0"/>
              <w:rPr>
                <w:rFonts w:eastAsia="仿宋" w:hint="eastAsia"/>
                <w:color w:val="000000"/>
                <w:sz w:val="24"/>
              </w:rPr>
            </w:pPr>
          </w:p>
          <w:p w:rsidR="00EA3709" w:rsidRDefault="00EA3709" w:rsidP="0088593C">
            <w:pPr>
              <w:wordWrap w:val="0"/>
              <w:rPr>
                <w:rFonts w:eastAsia="仿宋" w:hint="eastAsia"/>
                <w:color w:val="000000"/>
                <w:sz w:val="24"/>
              </w:rPr>
            </w:pPr>
          </w:p>
          <w:p w:rsidR="00EA3709" w:rsidRDefault="00EA3709" w:rsidP="0088593C">
            <w:pPr>
              <w:wordWrap w:val="0"/>
              <w:rPr>
                <w:rFonts w:eastAsia="仿宋" w:hint="eastAsia"/>
                <w:color w:val="000000"/>
                <w:sz w:val="24"/>
              </w:rPr>
            </w:pPr>
          </w:p>
          <w:p w:rsidR="00EA3709" w:rsidRDefault="00EA3709" w:rsidP="0088593C">
            <w:pPr>
              <w:wordWrap w:val="0"/>
              <w:rPr>
                <w:rFonts w:eastAsia="仿宋" w:hint="eastAsia"/>
                <w:color w:val="000000"/>
                <w:sz w:val="24"/>
              </w:rPr>
            </w:pPr>
          </w:p>
          <w:p w:rsidR="00EA3709" w:rsidRDefault="00EA3709" w:rsidP="0088593C">
            <w:pPr>
              <w:wordWrap w:val="0"/>
              <w:jc w:val="center"/>
              <w:rPr>
                <w:rFonts w:eastAsia="仿宋" w:hAnsi="仿宋" w:hint="eastAsia"/>
                <w:color w:val="000000"/>
                <w:sz w:val="24"/>
              </w:rPr>
            </w:pPr>
            <w:r>
              <w:rPr>
                <w:rFonts w:eastAsia="仿宋" w:hint="eastAsia"/>
                <w:color w:val="000000"/>
                <w:sz w:val="24"/>
              </w:rPr>
              <w:t xml:space="preserve">                      </w:t>
            </w:r>
            <w:r>
              <w:rPr>
                <w:rFonts w:eastAsia="仿宋" w:hAnsi="仿宋"/>
                <w:color w:val="000000"/>
                <w:sz w:val="24"/>
              </w:rPr>
              <w:t>签章：</w:t>
            </w:r>
          </w:p>
          <w:p w:rsidR="00EA3709" w:rsidRDefault="00EA3709" w:rsidP="0088593C">
            <w:pPr>
              <w:wordWrap w:val="0"/>
              <w:jc w:val="center"/>
              <w:rPr>
                <w:rFonts w:eastAsia="仿宋" w:hAnsi="仿宋"/>
                <w:color w:val="000000"/>
                <w:sz w:val="24"/>
              </w:rPr>
            </w:pPr>
          </w:p>
          <w:p w:rsidR="00EA3709" w:rsidRDefault="00EA3709" w:rsidP="0088593C">
            <w:pPr>
              <w:wordWrap w:val="0"/>
              <w:jc w:val="center"/>
              <w:rPr>
                <w:rFonts w:eastAsia="仿宋"/>
                <w:color w:val="000000"/>
                <w:sz w:val="24"/>
              </w:rPr>
            </w:pPr>
            <w:r>
              <w:rPr>
                <w:rFonts w:eastAsia="仿宋"/>
                <w:color w:val="000000"/>
                <w:sz w:val="24"/>
              </w:rPr>
              <w:t xml:space="preserve">                                   </w:t>
            </w:r>
            <w:r>
              <w:rPr>
                <w:rFonts w:eastAsia="仿宋" w:hint="eastAsia"/>
                <w:color w:val="000000"/>
                <w:sz w:val="24"/>
              </w:rPr>
              <w:t xml:space="preserve">                     </w:t>
            </w:r>
            <w:r>
              <w:rPr>
                <w:rFonts w:eastAsia="仿宋" w:hAnsi="仿宋"/>
                <w:color w:val="000000"/>
                <w:sz w:val="24"/>
              </w:rPr>
              <w:t>年</w:t>
            </w:r>
            <w:r>
              <w:rPr>
                <w:rFonts w:eastAsia="仿宋"/>
                <w:color w:val="000000"/>
                <w:sz w:val="24"/>
              </w:rPr>
              <w:t xml:space="preserve">   </w:t>
            </w:r>
            <w:r>
              <w:rPr>
                <w:rFonts w:eastAsia="仿宋" w:hAnsi="仿宋"/>
                <w:color w:val="000000"/>
                <w:sz w:val="24"/>
              </w:rPr>
              <w:t>月</w:t>
            </w:r>
            <w:r>
              <w:rPr>
                <w:rFonts w:eastAsia="仿宋"/>
                <w:color w:val="000000"/>
                <w:sz w:val="24"/>
              </w:rPr>
              <w:t xml:space="preserve">   </w:t>
            </w:r>
            <w:r>
              <w:rPr>
                <w:rFonts w:eastAsia="仿宋" w:hAnsi="仿宋"/>
                <w:color w:val="000000"/>
                <w:sz w:val="24"/>
              </w:rPr>
              <w:t>日</w:t>
            </w:r>
          </w:p>
        </w:tc>
      </w:tr>
      <w:tr w:rsidR="00EA3709" w:rsidTr="0088593C">
        <w:trPr>
          <w:trHeight w:val="2030"/>
          <w:jc w:val="center"/>
        </w:trPr>
        <w:tc>
          <w:tcPr>
            <w:tcW w:w="5000" w:type="pct"/>
            <w:gridSpan w:val="8"/>
            <w:vAlign w:val="center"/>
          </w:tcPr>
          <w:p w:rsidR="00EA3709" w:rsidRPr="001B110B" w:rsidRDefault="00EA3709" w:rsidP="0088593C">
            <w:pPr>
              <w:jc w:val="center"/>
              <w:rPr>
                <w:rFonts w:eastAsia="仿宋" w:hAnsi="仿宋"/>
                <w:color w:val="000000"/>
                <w:sz w:val="24"/>
              </w:rPr>
            </w:pPr>
            <w:r>
              <w:rPr>
                <w:rFonts w:eastAsia="仿宋" w:hAnsi="仿宋" w:hint="eastAsia"/>
                <w:color w:val="000000"/>
                <w:sz w:val="24"/>
              </w:rPr>
              <w:t>执业地</w:t>
            </w:r>
            <w:r>
              <w:rPr>
                <w:rFonts w:eastAsia="仿宋" w:hAnsi="仿宋"/>
                <w:color w:val="000000"/>
                <w:sz w:val="24"/>
              </w:rPr>
              <w:t>所属省（区、市）司法厅（局）</w:t>
            </w:r>
            <w:r>
              <w:rPr>
                <w:rFonts w:eastAsia="仿宋" w:hAnsi="仿宋" w:hint="eastAsia"/>
                <w:color w:val="000000"/>
                <w:sz w:val="24"/>
              </w:rPr>
              <w:t>律师</w:t>
            </w:r>
            <w:r>
              <w:rPr>
                <w:rFonts w:eastAsia="仿宋" w:hAnsi="仿宋"/>
                <w:color w:val="000000"/>
                <w:sz w:val="24"/>
              </w:rPr>
              <w:t>管理</w:t>
            </w:r>
            <w:r>
              <w:rPr>
                <w:rFonts w:eastAsia="仿宋" w:hAnsi="仿宋" w:hint="eastAsia"/>
                <w:color w:val="000000"/>
                <w:sz w:val="24"/>
              </w:rPr>
              <w:t>处</w:t>
            </w:r>
            <w:r>
              <w:rPr>
                <w:rFonts w:eastAsia="仿宋" w:hAnsi="仿宋"/>
                <w:color w:val="000000"/>
                <w:sz w:val="24"/>
              </w:rPr>
              <w:t>审核意见</w:t>
            </w:r>
          </w:p>
          <w:p w:rsidR="00EA3709" w:rsidRDefault="00EA3709" w:rsidP="0088593C">
            <w:pPr>
              <w:rPr>
                <w:rFonts w:eastAsia="仿宋" w:hint="eastAsia"/>
                <w:color w:val="000000"/>
                <w:sz w:val="24"/>
              </w:rPr>
            </w:pPr>
          </w:p>
          <w:p w:rsidR="00EA3709" w:rsidRDefault="00EA3709" w:rsidP="0088593C">
            <w:pPr>
              <w:rPr>
                <w:rFonts w:eastAsia="仿宋" w:hint="eastAsia"/>
                <w:color w:val="000000"/>
                <w:sz w:val="24"/>
              </w:rPr>
            </w:pPr>
          </w:p>
          <w:p w:rsidR="00EA3709" w:rsidRDefault="00EA3709" w:rsidP="0088593C">
            <w:pPr>
              <w:rPr>
                <w:rFonts w:eastAsia="仿宋" w:hint="eastAsia"/>
                <w:color w:val="000000"/>
                <w:sz w:val="24"/>
              </w:rPr>
            </w:pPr>
          </w:p>
          <w:p w:rsidR="00EA3709" w:rsidRDefault="00EA3709" w:rsidP="0088593C">
            <w:pPr>
              <w:rPr>
                <w:rFonts w:eastAsia="仿宋" w:hint="eastAsia"/>
                <w:color w:val="000000"/>
                <w:sz w:val="24"/>
              </w:rPr>
            </w:pPr>
          </w:p>
          <w:p w:rsidR="00EA3709" w:rsidRDefault="00EA3709" w:rsidP="0088593C">
            <w:pPr>
              <w:rPr>
                <w:rFonts w:eastAsia="仿宋" w:hint="eastAsia"/>
                <w:color w:val="000000"/>
                <w:sz w:val="24"/>
              </w:rPr>
            </w:pPr>
          </w:p>
          <w:p w:rsidR="00EA3709" w:rsidRDefault="00EA3709" w:rsidP="0088593C">
            <w:pPr>
              <w:rPr>
                <w:rFonts w:eastAsia="仿宋" w:hint="eastAsia"/>
                <w:color w:val="000000"/>
                <w:sz w:val="24"/>
              </w:rPr>
            </w:pPr>
          </w:p>
          <w:p w:rsidR="00EA3709" w:rsidRDefault="00EA3709" w:rsidP="0088593C">
            <w:pPr>
              <w:rPr>
                <w:rFonts w:eastAsia="仿宋" w:hint="eastAsia"/>
                <w:color w:val="000000"/>
                <w:sz w:val="24"/>
              </w:rPr>
            </w:pPr>
          </w:p>
          <w:p w:rsidR="00EA3709" w:rsidRDefault="00EA3709" w:rsidP="0088593C">
            <w:pPr>
              <w:rPr>
                <w:rFonts w:eastAsia="仿宋" w:hint="eastAsia"/>
                <w:color w:val="000000"/>
                <w:sz w:val="24"/>
              </w:rPr>
            </w:pPr>
          </w:p>
          <w:p w:rsidR="00EA3709" w:rsidRDefault="00EA3709" w:rsidP="0088593C">
            <w:pPr>
              <w:rPr>
                <w:rFonts w:eastAsia="仿宋" w:hint="eastAsia"/>
                <w:color w:val="000000"/>
                <w:sz w:val="24"/>
              </w:rPr>
            </w:pPr>
          </w:p>
          <w:p w:rsidR="00EA3709" w:rsidRDefault="00EA3709" w:rsidP="0088593C">
            <w:pPr>
              <w:rPr>
                <w:rFonts w:eastAsia="仿宋"/>
                <w:color w:val="000000"/>
                <w:sz w:val="24"/>
              </w:rPr>
            </w:pPr>
          </w:p>
          <w:p w:rsidR="00EA3709" w:rsidRDefault="00EA3709" w:rsidP="0088593C">
            <w:pPr>
              <w:ind w:firstLineChars="2350" w:firstLine="5640"/>
              <w:rPr>
                <w:rFonts w:eastAsia="仿宋" w:hAnsi="仿宋" w:hint="eastAsia"/>
                <w:color w:val="000000"/>
                <w:sz w:val="24"/>
              </w:rPr>
            </w:pPr>
            <w:r>
              <w:rPr>
                <w:rFonts w:eastAsia="仿宋" w:hAnsi="仿宋"/>
                <w:color w:val="000000"/>
                <w:sz w:val="24"/>
              </w:rPr>
              <w:t>签章：</w:t>
            </w:r>
          </w:p>
          <w:p w:rsidR="00EA3709" w:rsidRDefault="00EA3709" w:rsidP="0088593C">
            <w:pPr>
              <w:ind w:firstLineChars="2500" w:firstLine="6000"/>
              <w:rPr>
                <w:rFonts w:eastAsia="仿宋"/>
                <w:color w:val="000000"/>
                <w:sz w:val="24"/>
              </w:rPr>
            </w:pPr>
          </w:p>
          <w:p w:rsidR="00EA3709" w:rsidRDefault="00EA3709" w:rsidP="0088593C">
            <w:pPr>
              <w:ind w:firstLineChars="2300" w:firstLine="5520"/>
              <w:rPr>
                <w:rFonts w:eastAsia="仿宋"/>
                <w:color w:val="000000"/>
                <w:sz w:val="24"/>
              </w:rPr>
            </w:pPr>
            <w:r>
              <w:rPr>
                <w:rFonts w:eastAsia="仿宋" w:hAnsi="仿宋" w:hint="eastAsia"/>
                <w:color w:val="000000"/>
                <w:sz w:val="24"/>
              </w:rPr>
              <w:t xml:space="preserve">             </w:t>
            </w:r>
            <w:r>
              <w:rPr>
                <w:rFonts w:eastAsia="仿宋" w:hAnsi="仿宋"/>
                <w:color w:val="000000"/>
                <w:sz w:val="24"/>
              </w:rPr>
              <w:t>年</w:t>
            </w:r>
            <w:r>
              <w:rPr>
                <w:rFonts w:eastAsia="仿宋"/>
                <w:color w:val="000000"/>
                <w:sz w:val="24"/>
              </w:rPr>
              <w:t xml:space="preserve">   </w:t>
            </w:r>
            <w:r>
              <w:rPr>
                <w:rFonts w:eastAsia="仿宋" w:hAnsi="仿宋"/>
                <w:color w:val="000000"/>
                <w:sz w:val="24"/>
              </w:rPr>
              <w:t>月</w:t>
            </w:r>
            <w:r>
              <w:rPr>
                <w:rFonts w:eastAsia="仿宋"/>
                <w:color w:val="000000"/>
                <w:sz w:val="24"/>
              </w:rPr>
              <w:t xml:space="preserve">   </w:t>
            </w:r>
            <w:r>
              <w:rPr>
                <w:rFonts w:eastAsia="仿宋" w:hAnsi="仿宋"/>
                <w:color w:val="000000"/>
                <w:sz w:val="24"/>
              </w:rPr>
              <w:t>日</w:t>
            </w:r>
          </w:p>
        </w:tc>
      </w:tr>
      <w:tr w:rsidR="00EA3709" w:rsidTr="0088593C">
        <w:trPr>
          <w:trHeight w:val="2098"/>
          <w:jc w:val="center"/>
        </w:trPr>
        <w:tc>
          <w:tcPr>
            <w:tcW w:w="5000" w:type="pct"/>
            <w:gridSpan w:val="8"/>
          </w:tcPr>
          <w:p w:rsidR="00EA3709" w:rsidRPr="001B110B" w:rsidRDefault="00EA3709" w:rsidP="0088593C">
            <w:pPr>
              <w:ind w:firstLineChars="250" w:firstLine="600"/>
              <w:jc w:val="center"/>
              <w:rPr>
                <w:rFonts w:eastAsia="仿宋" w:hAnsi="仿宋"/>
                <w:color w:val="000000"/>
                <w:sz w:val="24"/>
              </w:rPr>
            </w:pPr>
            <w:r>
              <w:rPr>
                <w:rFonts w:eastAsia="仿宋"/>
                <w:color w:val="000000"/>
                <w:sz w:val="24"/>
              </w:rPr>
              <w:t>“1+1”</w:t>
            </w:r>
            <w:r>
              <w:rPr>
                <w:rFonts w:eastAsia="仿宋" w:hAnsi="仿宋"/>
                <w:color w:val="000000"/>
                <w:sz w:val="24"/>
              </w:rPr>
              <w:t>中国法律援助志愿者行动项目管理办公室意见</w:t>
            </w:r>
          </w:p>
          <w:p w:rsidR="00EA3709" w:rsidRDefault="00EA3709" w:rsidP="0088593C">
            <w:pPr>
              <w:rPr>
                <w:rFonts w:eastAsia="仿宋" w:hint="eastAsia"/>
                <w:color w:val="000000"/>
                <w:sz w:val="24"/>
              </w:rPr>
            </w:pPr>
          </w:p>
          <w:p w:rsidR="00EA3709" w:rsidRDefault="00EA3709" w:rsidP="0088593C">
            <w:pPr>
              <w:rPr>
                <w:rFonts w:eastAsia="仿宋" w:hint="eastAsia"/>
                <w:color w:val="000000"/>
                <w:sz w:val="24"/>
              </w:rPr>
            </w:pPr>
          </w:p>
          <w:p w:rsidR="00EA3709" w:rsidRDefault="00EA3709" w:rsidP="0088593C">
            <w:pPr>
              <w:rPr>
                <w:rFonts w:eastAsia="仿宋" w:hint="eastAsia"/>
                <w:color w:val="000000"/>
                <w:sz w:val="24"/>
              </w:rPr>
            </w:pPr>
          </w:p>
          <w:p w:rsidR="00EA3709" w:rsidRDefault="00EA3709" w:rsidP="0088593C">
            <w:pPr>
              <w:rPr>
                <w:rFonts w:eastAsia="仿宋" w:hint="eastAsia"/>
                <w:color w:val="000000"/>
                <w:sz w:val="24"/>
              </w:rPr>
            </w:pPr>
          </w:p>
          <w:p w:rsidR="00EA3709" w:rsidRDefault="00EA3709" w:rsidP="0088593C">
            <w:pPr>
              <w:rPr>
                <w:rFonts w:eastAsia="仿宋" w:hint="eastAsia"/>
                <w:color w:val="000000"/>
                <w:sz w:val="24"/>
              </w:rPr>
            </w:pPr>
          </w:p>
          <w:p w:rsidR="00EA3709" w:rsidRDefault="00EA3709" w:rsidP="0088593C">
            <w:pPr>
              <w:rPr>
                <w:rFonts w:eastAsia="仿宋" w:hint="eastAsia"/>
                <w:color w:val="000000"/>
                <w:sz w:val="24"/>
              </w:rPr>
            </w:pPr>
          </w:p>
          <w:p w:rsidR="00EA3709" w:rsidRDefault="00EA3709" w:rsidP="0088593C">
            <w:pPr>
              <w:rPr>
                <w:rFonts w:eastAsia="仿宋" w:hint="eastAsia"/>
                <w:color w:val="000000"/>
                <w:sz w:val="24"/>
              </w:rPr>
            </w:pPr>
          </w:p>
          <w:p w:rsidR="00EA3709" w:rsidRDefault="00EA3709" w:rsidP="0088593C">
            <w:pPr>
              <w:rPr>
                <w:rFonts w:eastAsia="仿宋" w:hint="eastAsia"/>
                <w:color w:val="000000"/>
                <w:sz w:val="24"/>
              </w:rPr>
            </w:pPr>
          </w:p>
          <w:p w:rsidR="00EA3709" w:rsidRDefault="00EA3709" w:rsidP="0088593C">
            <w:pPr>
              <w:rPr>
                <w:rFonts w:eastAsia="仿宋"/>
                <w:color w:val="000000"/>
                <w:sz w:val="24"/>
              </w:rPr>
            </w:pPr>
          </w:p>
          <w:p w:rsidR="00EA3709" w:rsidRDefault="00EA3709" w:rsidP="0088593C">
            <w:pPr>
              <w:ind w:firstLineChars="2400" w:firstLine="5760"/>
              <w:rPr>
                <w:rFonts w:eastAsia="仿宋" w:hAnsi="仿宋" w:hint="eastAsia"/>
                <w:color w:val="000000"/>
                <w:sz w:val="24"/>
              </w:rPr>
            </w:pPr>
            <w:r>
              <w:rPr>
                <w:rFonts w:eastAsia="仿宋" w:hAnsi="仿宋"/>
                <w:color w:val="000000"/>
                <w:sz w:val="24"/>
              </w:rPr>
              <w:t>签章：</w:t>
            </w:r>
          </w:p>
          <w:p w:rsidR="00EA3709" w:rsidRDefault="00EA3709" w:rsidP="0088593C">
            <w:pPr>
              <w:ind w:firstLineChars="2500" w:firstLine="6000"/>
              <w:rPr>
                <w:rFonts w:eastAsia="仿宋"/>
                <w:color w:val="000000"/>
                <w:sz w:val="24"/>
              </w:rPr>
            </w:pPr>
          </w:p>
          <w:p w:rsidR="00EA3709" w:rsidRDefault="00EA3709" w:rsidP="0088593C">
            <w:pPr>
              <w:ind w:firstLineChars="2300" w:firstLine="5520"/>
              <w:rPr>
                <w:rFonts w:eastAsia="仿宋"/>
                <w:color w:val="000000"/>
                <w:sz w:val="24"/>
              </w:rPr>
            </w:pPr>
            <w:r>
              <w:rPr>
                <w:rFonts w:eastAsia="仿宋" w:hAnsi="仿宋" w:hint="eastAsia"/>
                <w:color w:val="000000"/>
                <w:sz w:val="24"/>
              </w:rPr>
              <w:t xml:space="preserve">             </w:t>
            </w:r>
            <w:r>
              <w:rPr>
                <w:rFonts w:eastAsia="仿宋" w:hAnsi="仿宋"/>
                <w:color w:val="000000"/>
                <w:sz w:val="24"/>
              </w:rPr>
              <w:t>年</w:t>
            </w:r>
            <w:r>
              <w:rPr>
                <w:rFonts w:eastAsia="仿宋"/>
                <w:color w:val="000000"/>
                <w:sz w:val="24"/>
              </w:rPr>
              <w:t xml:space="preserve">   </w:t>
            </w:r>
            <w:r>
              <w:rPr>
                <w:rFonts w:eastAsia="仿宋" w:hAnsi="仿宋"/>
                <w:color w:val="000000"/>
                <w:sz w:val="24"/>
              </w:rPr>
              <w:t>月</w:t>
            </w:r>
            <w:r>
              <w:rPr>
                <w:rFonts w:eastAsia="仿宋"/>
                <w:color w:val="000000"/>
                <w:sz w:val="24"/>
              </w:rPr>
              <w:t xml:space="preserve">   </w:t>
            </w:r>
            <w:r>
              <w:rPr>
                <w:rFonts w:eastAsia="仿宋" w:hAnsi="仿宋"/>
                <w:color w:val="000000"/>
                <w:sz w:val="24"/>
              </w:rPr>
              <w:t>日</w:t>
            </w:r>
          </w:p>
        </w:tc>
      </w:tr>
    </w:tbl>
    <w:p w:rsidR="00EA3709" w:rsidRPr="001B30EE" w:rsidRDefault="00EA3709" w:rsidP="00EA3709">
      <w:pPr>
        <w:ind w:left="527" w:hangingChars="250" w:hanging="527"/>
        <w:rPr>
          <w:rFonts w:ascii="仿宋_GB2312" w:eastAsia="仿宋_GB2312" w:hint="eastAsia"/>
          <w:b/>
        </w:rPr>
      </w:pPr>
      <w:r w:rsidRPr="001B30EE">
        <w:rPr>
          <w:rFonts w:ascii="仿宋_GB2312" w:eastAsia="仿宋_GB2312" w:hint="eastAsia"/>
          <w:b/>
        </w:rPr>
        <w:t>注:1.</w:t>
      </w:r>
      <w:r>
        <w:rPr>
          <w:rFonts w:ascii="仿宋_GB2312" w:eastAsia="仿宋_GB2312" w:hint="eastAsia"/>
          <w:b/>
        </w:rPr>
        <w:t>报名表一式三份。每份报名表</w:t>
      </w:r>
      <w:r w:rsidRPr="001B30EE">
        <w:rPr>
          <w:rFonts w:ascii="仿宋_GB2312" w:eastAsia="仿宋_GB2312" w:hint="eastAsia"/>
          <w:b/>
        </w:rPr>
        <w:t>附律师执业证复印件、身份证复印件、参加社会保障的缴费凭证和享受医疗保障凭证各1份。</w:t>
      </w:r>
    </w:p>
    <w:p w:rsidR="00EA3709" w:rsidRPr="001B30EE" w:rsidRDefault="00EA3709" w:rsidP="00EA3709">
      <w:pPr>
        <w:rPr>
          <w:rFonts w:ascii="仿宋_GB2312" w:eastAsia="仿宋_GB2312" w:hint="eastAsia"/>
          <w:b/>
        </w:rPr>
      </w:pPr>
      <w:r w:rsidRPr="001B30EE">
        <w:rPr>
          <w:rFonts w:ascii="仿宋_GB2312" w:eastAsia="仿宋_GB2312" w:hint="eastAsia"/>
          <w:b/>
        </w:rPr>
        <w:t xml:space="preserve">   2.照片为近期2寸免冠彩照。</w:t>
      </w:r>
    </w:p>
    <w:p w:rsidR="00EA3709" w:rsidRDefault="00EA3709" w:rsidP="00EA3709">
      <w:pPr>
        <w:spacing w:line="400" w:lineRule="exact"/>
        <w:rPr>
          <w:rFonts w:ascii="黑体" w:eastAsia="黑体" w:hAnsi="黑体" w:cs="仿宋_GB2312"/>
          <w:sz w:val="32"/>
          <w:szCs w:val="32"/>
        </w:rPr>
      </w:pPr>
      <w:r>
        <w:rPr>
          <w:rFonts w:eastAsia="仿宋_GB2312"/>
          <w:color w:val="000000"/>
          <w:sz w:val="32"/>
          <w:szCs w:val="32"/>
        </w:rPr>
        <w:br w:type="page"/>
      </w:r>
      <w:r>
        <w:rPr>
          <w:rFonts w:ascii="黑体" w:eastAsia="黑体" w:hAnsi="黑体" w:cs="宋体" w:hint="eastAsia"/>
          <w:sz w:val="32"/>
          <w:szCs w:val="32"/>
        </w:rPr>
        <w:lastRenderedPageBreak/>
        <w:t>附件2</w:t>
      </w:r>
    </w:p>
    <w:p w:rsidR="00EA3709" w:rsidRDefault="00EA3709" w:rsidP="00EA3709">
      <w:pPr>
        <w:spacing w:line="580" w:lineRule="exact"/>
        <w:ind w:firstLine="881"/>
        <w:jc w:val="center"/>
        <w:rPr>
          <w:rFonts w:ascii="华文中宋" w:eastAsia="华文中宋" w:hAnsi="华文中宋" w:cs="仿宋_GB2312"/>
          <w:sz w:val="44"/>
          <w:szCs w:val="44"/>
        </w:rPr>
      </w:pPr>
    </w:p>
    <w:p w:rsidR="00EA3709" w:rsidRDefault="00EA3709" w:rsidP="00EA3709">
      <w:pPr>
        <w:spacing w:line="580" w:lineRule="exact"/>
        <w:ind w:firstLine="881"/>
        <w:jc w:val="center"/>
        <w:rPr>
          <w:rFonts w:ascii="方正小标宋简体" w:eastAsia="方正小标宋简体" w:hAnsi="华文中宋" w:cs="仿宋_GB2312" w:hint="eastAsia"/>
          <w:sz w:val="44"/>
          <w:szCs w:val="44"/>
        </w:rPr>
      </w:pPr>
      <w:r>
        <w:rPr>
          <w:rFonts w:ascii="方正小标宋简体" w:eastAsia="方正小标宋简体" w:hAnsi="华文中宋" w:cs="仿宋_GB2312" w:hint="eastAsia"/>
          <w:sz w:val="44"/>
          <w:szCs w:val="44"/>
        </w:rPr>
        <w:t>“1+1”中国法律援助志愿者行动</w:t>
      </w:r>
    </w:p>
    <w:p w:rsidR="00EA3709" w:rsidRDefault="00EA3709" w:rsidP="00EA3709">
      <w:pPr>
        <w:spacing w:line="580" w:lineRule="exact"/>
        <w:ind w:firstLine="881"/>
        <w:jc w:val="center"/>
        <w:rPr>
          <w:rFonts w:ascii="方正小标宋简体" w:eastAsia="方正小标宋简体" w:hAnsi="华文中宋" w:cs="仿宋_GB2312" w:hint="eastAsia"/>
          <w:sz w:val="44"/>
          <w:szCs w:val="44"/>
        </w:rPr>
      </w:pPr>
      <w:r>
        <w:rPr>
          <w:rFonts w:ascii="方正小标宋简体" w:eastAsia="方正小标宋简体" w:hAnsi="华文中宋" w:cs="仿宋_GB2312" w:hint="eastAsia"/>
          <w:sz w:val="44"/>
          <w:szCs w:val="44"/>
        </w:rPr>
        <w:t>2021年度实施与管理办法</w:t>
      </w:r>
    </w:p>
    <w:p w:rsidR="00EA3709" w:rsidRDefault="00EA3709" w:rsidP="00EA3709">
      <w:pPr>
        <w:spacing w:line="580" w:lineRule="exact"/>
        <w:ind w:firstLine="881"/>
        <w:jc w:val="center"/>
        <w:rPr>
          <w:rFonts w:ascii="华文中宋" w:eastAsia="华文中宋" w:hAnsi="华文中宋" w:cs="仿宋_GB2312"/>
          <w:sz w:val="36"/>
          <w:szCs w:val="36"/>
        </w:rPr>
      </w:pPr>
    </w:p>
    <w:p w:rsidR="00EA3709" w:rsidRPr="001D683F" w:rsidRDefault="00EA3709" w:rsidP="00EA3709">
      <w:pPr>
        <w:spacing w:line="560" w:lineRule="exact"/>
        <w:ind w:firstLineChars="200" w:firstLine="640"/>
        <w:rPr>
          <w:rFonts w:ascii="仿宋_GB2312" w:eastAsia="仿宋_GB2312" w:hAnsi="宋体" w:cs="仿宋_GB2312" w:hint="eastAsia"/>
          <w:color w:val="000000"/>
          <w:kern w:val="0"/>
          <w:sz w:val="32"/>
          <w:szCs w:val="32"/>
        </w:rPr>
      </w:pPr>
      <w:r>
        <w:rPr>
          <w:rFonts w:ascii="黑体" w:eastAsia="黑体" w:hAnsi="宋体" w:cs="黑体" w:hint="eastAsia"/>
          <w:color w:val="000000"/>
          <w:kern w:val="0"/>
          <w:sz w:val="32"/>
          <w:szCs w:val="32"/>
        </w:rPr>
        <w:t xml:space="preserve">第一条 </w:t>
      </w:r>
      <w:r w:rsidRPr="001D683F">
        <w:rPr>
          <w:rFonts w:ascii="仿宋_GB2312" w:eastAsia="仿宋_GB2312" w:hAnsi="仿宋" w:cs="仿宋_GB2312" w:hint="eastAsia"/>
          <w:color w:val="000000"/>
          <w:kern w:val="0"/>
          <w:sz w:val="32"/>
          <w:szCs w:val="32"/>
        </w:rPr>
        <w:t>为加强“1+1”中国法律援助志愿者行动（简称“1+1”行动）的服务和管理等工作，制定本办法。</w:t>
      </w:r>
    </w:p>
    <w:p w:rsidR="00EA3709" w:rsidRPr="001D683F" w:rsidRDefault="00EA3709" w:rsidP="00EA3709">
      <w:pPr>
        <w:spacing w:line="560" w:lineRule="exact"/>
        <w:ind w:firstLineChars="200" w:firstLine="640"/>
        <w:rPr>
          <w:rFonts w:ascii="仿宋_GB2312" w:eastAsia="仿宋_GB2312" w:hAnsi="宋体" w:cs="仿宋_GB2312" w:hint="eastAsia"/>
          <w:color w:val="000000"/>
          <w:kern w:val="0"/>
          <w:sz w:val="32"/>
          <w:szCs w:val="32"/>
        </w:rPr>
      </w:pPr>
      <w:r w:rsidRPr="001D683F">
        <w:rPr>
          <w:rFonts w:ascii="黑体" w:eastAsia="黑体" w:hAnsi="黑体" w:cs="黑体" w:hint="eastAsia"/>
          <w:color w:val="000000"/>
          <w:kern w:val="0"/>
          <w:sz w:val="32"/>
          <w:szCs w:val="32"/>
        </w:rPr>
        <w:t>第二条</w:t>
      </w:r>
      <w:r w:rsidRPr="001D683F">
        <w:rPr>
          <w:rFonts w:ascii="仿宋_GB2312" w:eastAsia="仿宋_GB2312" w:hAnsi="宋体" w:cs="黑体" w:hint="eastAsia"/>
          <w:color w:val="000000"/>
          <w:kern w:val="0"/>
          <w:sz w:val="32"/>
          <w:szCs w:val="32"/>
        </w:rPr>
        <w:t xml:space="preserve"> </w:t>
      </w:r>
      <w:r w:rsidRPr="001D683F">
        <w:rPr>
          <w:rFonts w:ascii="仿宋_GB2312" w:eastAsia="仿宋_GB2312" w:hAnsi="仿宋" w:cs="仿宋_GB2312" w:hint="eastAsia"/>
          <w:color w:val="000000"/>
          <w:kern w:val="0"/>
          <w:sz w:val="32"/>
          <w:szCs w:val="32"/>
        </w:rPr>
        <w:t>“1+1”行动是由司法部、团中央发起，通过在全国范围内招募志愿者，每年为无律师县及中西部律师资源严重短缺的地区派遣一名律师和一名大学生志愿者（或基层法律服务工作者），参与当地法律援助工作的志愿者行动。</w:t>
      </w:r>
    </w:p>
    <w:p w:rsidR="00EA3709" w:rsidRPr="001D683F" w:rsidRDefault="00EA3709" w:rsidP="00EA3709">
      <w:pPr>
        <w:spacing w:line="560" w:lineRule="exact"/>
        <w:ind w:firstLineChars="200" w:firstLine="640"/>
        <w:rPr>
          <w:rFonts w:ascii="仿宋_GB2312" w:eastAsia="仿宋_GB2312" w:hAnsi="宋体" w:cs="仿宋_GB2312" w:hint="eastAsia"/>
          <w:color w:val="000000"/>
          <w:kern w:val="0"/>
          <w:sz w:val="32"/>
          <w:szCs w:val="32"/>
        </w:rPr>
      </w:pPr>
      <w:r w:rsidRPr="001D683F">
        <w:rPr>
          <w:rFonts w:ascii="黑体" w:eastAsia="黑体" w:hAnsi="黑体" w:cs="黑体" w:hint="eastAsia"/>
          <w:color w:val="000000"/>
          <w:kern w:val="0"/>
          <w:sz w:val="32"/>
          <w:szCs w:val="32"/>
        </w:rPr>
        <w:t xml:space="preserve">第三条 </w:t>
      </w:r>
      <w:r w:rsidRPr="001D683F">
        <w:rPr>
          <w:rFonts w:ascii="仿宋_GB2312" w:eastAsia="仿宋_GB2312" w:hAnsi="仿宋" w:cs="仿宋_GB2312" w:hint="eastAsia"/>
          <w:color w:val="000000"/>
          <w:kern w:val="0"/>
          <w:sz w:val="32"/>
          <w:szCs w:val="32"/>
        </w:rPr>
        <w:t>“1+1”行动的主办单位是司法部公共法律服务管理局、律师工作局、中华全国律师协会、团中央青年志愿者工作部、司法部法律援助中心、中国法律援助基金会。“1+1”行动的有关招募、选拔、派遣、管理及总结表彰等日常工作，由主办单位设立“1+1”项目管理办公室（简称“1+1”项目办）具体实施。“1+1”项目办设在中国法律援助基金会。</w:t>
      </w:r>
    </w:p>
    <w:p w:rsidR="00EA3709" w:rsidRPr="001D683F" w:rsidRDefault="00EA3709" w:rsidP="00EA3709">
      <w:pPr>
        <w:spacing w:line="560" w:lineRule="exact"/>
        <w:ind w:firstLineChars="200" w:firstLine="640"/>
        <w:rPr>
          <w:rFonts w:ascii="仿宋_GB2312" w:eastAsia="仿宋_GB2312" w:hAnsi="宋体" w:cs="仿宋_GB2312" w:hint="eastAsia"/>
          <w:color w:val="000000"/>
          <w:kern w:val="0"/>
          <w:sz w:val="32"/>
          <w:szCs w:val="32"/>
        </w:rPr>
      </w:pPr>
      <w:r>
        <w:rPr>
          <w:rFonts w:ascii="黑体" w:eastAsia="黑体" w:hAnsi="宋体" w:cs="黑体" w:hint="eastAsia"/>
          <w:color w:val="000000"/>
          <w:kern w:val="0"/>
          <w:sz w:val="32"/>
          <w:szCs w:val="32"/>
        </w:rPr>
        <w:t xml:space="preserve">第四条 </w:t>
      </w:r>
      <w:r w:rsidRPr="001D683F">
        <w:rPr>
          <w:rFonts w:ascii="仿宋_GB2312" w:eastAsia="仿宋_GB2312" w:hAnsi="仿宋" w:cs="仿宋_GB2312" w:hint="eastAsia"/>
          <w:color w:val="000000"/>
          <w:kern w:val="0"/>
          <w:sz w:val="32"/>
          <w:szCs w:val="32"/>
        </w:rPr>
        <w:t>“1+1”行动的具体组织流程是：</w:t>
      </w:r>
    </w:p>
    <w:p w:rsidR="00EA3709" w:rsidRPr="001D683F" w:rsidRDefault="00EA3709" w:rsidP="00EA3709">
      <w:pPr>
        <w:spacing w:line="560" w:lineRule="exact"/>
        <w:ind w:firstLineChars="200" w:firstLine="640"/>
        <w:rPr>
          <w:rFonts w:ascii="楷体_GB2312" w:eastAsia="楷体_GB2312" w:hAnsi="仿宋" w:cs="仿宋_GB2312" w:hint="eastAsia"/>
          <w:bCs/>
          <w:color w:val="000000"/>
          <w:kern w:val="0"/>
          <w:sz w:val="32"/>
          <w:szCs w:val="32"/>
        </w:rPr>
      </w:pPr>
      <w:r w:rsidRPr="001D683F">
        <w:rPr>
          <w:rFonts w:ascii="楷体_GB2312" w:eastAsia="楷体_GB2312" w:hAnsi="仿宋" w:cs="仿宋_GB2312" w:hint="eastAsia"/>
          <w:bCs/>
          <w:color w:val="000000"/>
          <w:kern w:val="0"/>
          <w:sz w:val="32"/>
          <w:szCs w:val="32"/>
        </w:rPr>
        <w:t>（一）确定计划</w:t>
      </w:r>
    </w:p>
    <w:p w:rsidR="00EA3709" w:rsidRPr="001D683F" w:rsidRDefault="00EA3709" w:rsidP="00EA3709">
      <w:pPr>
        <w:spacing w:line="560" w:lineRule="exact"/>
        <w:ind w:firstLineChars="200" w:firstLine="640"/>
        <w:rPr>
          <w:rFonts w:ascii="仿宋_GB2312" w:eastAsia="仿宋_GB2312" w:hAnsi="仿宋" w:cs="仿宋_GB2312" w:hint="eastAsia"/>
          <w:color w:val="000000"/>
          <w:kern w:val="0"/>
          <w:sz w:val="32"/>
          <w:szCs w:val="32"/>
        </w:rPr>
      </w:pPr>
      <w:r w:rsidRPr="001D683F">
        <w:rPr>
          <w:rFonts w:ascii="仿宋_GB2312" w:eastAsia="仿宋_GB2312" w:hAnsi="仿宋" w:cs="仿宋_GB2312" w:hint="eastAsia"/>
          <w:color w:val="000000"/>
          <w:kern w:val="0"/>
          <w:sz w:val="32"/>
          <w:szCs w:val="32"/>
        </w:rPr>
        <w:t>1月至2月，“1+1”项目办根据项目实施总体规划和无律师县及中西部律师资源严重短缺的县（区）法律援助机构的申报情况，确定年度招募计划，并将招募计划分解到各省（区、市）司法厅（局）。4月初，向社会发布招募信息。</w:t>
      </w:r>
    </w:p>
    <w:p w:rsidR="00EA3709" w:rsidRPr="001D683F" w:rsidRDefault="00EA3709" w:rsidP="00EA3709">
      <w:pPr>
        <w:spacing w:line="560" w:lineRule="exact"/>
        <w:ind w:firstLineChars="200" w:firstLine="640"/>
        <w:rPr>
          <w:rFonts w:ascii="仿宋_GB2312" w:eastAsia="仿宋_GB2312" w:hAnsi="仿宋" w:cs="仿宋_GB2312" w:hint="eastAsia"/>
          <w:color w:val="000000"/>
          <w:kern w:val="0"/>
          <w:sz w:val="32"/>
          <w:szCs w:val="32"/>
        </w:rPr>
      </w:pPr>
      <w:r w:rsidRPr="001D683F">
        <w:rPr>
          <w:rFonts w:ascii="仿宋_GB2312" w:eastAsia="仿宋_GB2312" w:hAnsi="仿宋" w:cs="仿宋_GB2312" w:hint="eastAsia"/>
          <w:color w:val="000000"/>
          <w:kern w:val="0"/>
          <w:sz w:val="32"/>
          <w:szCs w:val="32"/>
        </w:rPr>
        <w:t>本项目的大学生志愿者招募计划由中国法律援助基金会与项目实施省（区、市）司法厅（局）法律援助管理部门共同确定。</w:t>
      </w:r>
    </w:p>
    <w:p w:rsidR="00EA3709" w:rsidRPr="001D683F" w:rsidRDefault="00EA3709" w:rsidP="00EA3709">
      <w:pPr>
        <w:spacing w:line="560" w:lineRule="exact"/>
        <w:ind w:firstLineChars="200" w:firstLine="640"/>
        <w:rPr>
          <w:rFonts w:ascii="仿宋_GB2312" w:eastAsia="仿宋_GB2312" w:hAnsi="仿宋" w:cs="仿宋_GB2312" w:hint="eastAsia"/>
          <w:color w:val="000000"/>
          <w:kern w:val="0"/>
          <w:sz w:val="32"/>
          <w:szCs w:val="32"/>
        </w:rPr>
      </w:pPr>
      <w:r w:rsidRPr="001D683F">
        <w:rPr>
          <w:rFonts w:ascii="仿宋_GB2312" w:eastAsia="仿宋_GB2312" w:hAnsi="仿宋" w:cs="仿宋_GB2312" w:hint="eastAsia"/>
          <w:color w:val="000000"/>
          <w:kern w:val="0"/>
          <w:sz w:val="32"/>
          <w:szCs w:val="32"/>
        </w:rPr>
        <w:t>为弥补大学生志愿者招募不足，“1+1”项目主办单位，每年将适度在项目服务地招募基层法律服务工作者或往届法律专</w:t>
      </w:r>
      <w:r w:rsidRPr="001D683F">
        <w:rPr>
          <w:rFonts w:ascii="仿宋_GB2312" w:eastAsia="仿宋_GB2312" w:hAnsi="仿宋" w:cs="仿宋_GB2312" w:hint="eastAsia"/>
          <w:color w:val="000000"/>
          <w:kern w:val="0"/>
          <w:sz w:val="32"/>
          <w:szCs w:val="32"/>
        </w:rPr>
        <w:lastRenderedPageBreak/>
        <w:t>业大学毕业生，与律师志愿者共同开展法律援助志愿服务工作。</w:t>
      </w:r>
    </w:p>
    <w:p w:rsidR="00EA3709" w:rsidRPr="001D683F" w:rsidRDefault="00EA3709" w:rsidP="00EA3709">
      <w:pPr>
        <w:spacing w:line="560" w:lineRule="exact"/>
        <w:ind w:firstLineChars="200" w:firstLine="640"/>
        <w:rPr>
          <w:rFonts w:ascii="楷体_GB2312" w:eastAsia="楷体_GB2312" w:hAnsi="仿宋" w:cs="仿宋_GB2312" w:hint="eastAsia"/>
          <w:bCs/>
          <w:color w:val="000000"/>
          <w:kern w:val="0"/>
          <w:sz w:val="32"/>
          <w:szCs w:val="32"/>
        </w:rPr>
      </w:pPr>
      <w:r w:rsidRPr="001D683F">
        <w:rPr>
          <w:rFonts w:ascii="楷体_GB2312" w:eastAsia="楷体_GB2312" w:hAnsi="仿宋" w:cs="仿宋_GB2312" w:hint="eastAsia"/>
          <w:bCs/>
          <w:color w:val="000000"/>
          <w:kern w:val="0"/>
          <w:sz w:val="32"/>
          <w:szCs w:val="32"/>
        </w:rPr>
        <w:t>（二）招募选拔</w:t>
      </w:r>
    </w:p>
    <w:p w:rsidR="00EA3709" w:rsidRPr="001D683F" w:rsidRDefault="00EA3709" w:rsidP="00EA3709">
      <w:pPr>
        <w:spacing w:line="560" w:lineRule="exact"/>
        <w:ind w:firstLineChars="200" w:firstLine="640"/>
        <w:rPr>
          <w:rFonts w:ascii="仿宋_GB2312" w:eastAsia="仿宋_GB2312" w:hAnsi="仿宋" w:cs="仿宋_GB2312" w:hint="eastAsia"/>
          <w:color w:val="000000"/>
          <w:kern w:val="0"/>
          <w:sz w:val="32"/>
          <w:szCs w:val="32"/>
        </w:rPr>
      </w:pPr>
      <w:r w:rsidRPr="001D683F">
        <w:rPr>
          <w:rFonts w:ascii="仿宋_GB2312" w:eastAsia="仿宋_GB2312" w:hAnsi="仿宋" w:cs="仿宋_GB2312" w:hint="eastAsia"/>
          <w:color w:val="000000"/>
          <w:kern w:val="0"/>
          <w:sz w:val="32"/>
          <w:szCs w:val="32"/>
        </w:rPr>
        <w:t xml:space="preserve">1.各省（区、市）司法厅（局）律师管理部门和“1+1”项目服务省（区、市）司法厅（局）法律援助工作管理部门接到招募计划通知后，应当及时公布报名的地址、时间、方式、联系电话等信息，动员广大律师和“1+1”项目服务地的基层法律工作者、往届法学专业大学毕业生积极报名参与。    </w:t>
      </w:r>
    </w:p>
    <w:p w:rsidR="00EA3709" w:rsidRPr="001D683F" w:rsidRDefault="00EA3709" w:rsidP="00EA3709">
      <w:pPr>
        <w:spacing w:line="560" w:lineRule="exact"/>
        <w:ind w:firstLineChars="200" w:firstLine="640"/>
        <w:rPr>
          <w:rFonts w:ascii="仿宋_GB2312" w:eastAsia="仿宋_GB2312" w:hAnsi="仿宋" w:cs="仿宋_GB2312" w:hint="eastAsia"/>
          <w:color w:val="000000"/>
          <w:kern w:val="0"/>
          <w:sz w:val="32"/>
          <w:szCs w:val="32"/>
        </w:rPr>
      </w:pPr>
      <w:r w:rsidRPr="001D683F">
        <w:rPr>
          <w:rFonts w:ascii="仿宋_GB2312" w:eastAsia="仿宋_GB2312" w:hAnsi="仿宋" w:cs="仿宋_GB2312" w:hint="eastAsia"/>
          <w:color w:val="000000"/>
          <w:kern w:val="0"/>
          <w:sz w:val="32"/>
          <w:szCs w:val="32"/>
        </w:rPr>
        <w:t>2.律师报名经本人填写报名表，律师事务所出具推荐意见，经市（区、县）批准后，报省（区、市）司法厅律师管理部门审核。基层法律工作者、往届法律专业大学毕业生报名，由所在县司法局批准后，报省（区、市）司法厅法律援助工作管理部门审核。审核应按“1+1”行动的招募条件严格把关。5月下旬，各审核部门将确认的志愿者名单表格及有关证件复印件报“1+1”项目办。</w:t>
      </w:r>
    </w:p>
    <w:p w:rsidR="00EA3709" w:rsidRPr="001D683F" w:rsidRDefault="00EA3709" w:rsidP="00EA3709">
      <w:pPr>
        <w:spacing w:line="560" w:lineRule="exact"/>
        <w:ind w:firstLineChars="200" w:firstLine="640"/>
        <w:rPr>
          <w:rFonts w:ascii="仿宋_GB2312" w:eastAsia="仿宋_GB2312" w:hAnsi="仿宋" w:cs="仿宋_GB2312" w:hint="eastAsia"/>
          <w:color w:val="000000"/>
          <w:kern w:val="0"/>
          <w:sz w:val="32"/>
          <w:szCs w:val="32"/>
        </w:rPr>
      </w:pPr>
      <w:r w:rsidRPr="001D683F">
        <w:rPr>
          <w:rFonts w:ascii="仿宋_GB2312" w:eastAsia="仿宋_GB2312" w:hAnsi="仿宋" w:cs="仿宋_GB2312" w:hint="eastAsia"/>
          <w:color w:val="000000"/>
          <w:kern w:val="0"/>
          <w:sz w:val="32"/>
          <w:szCs w:val="32"/>
        </w:rPr>
        <w:t>3.“1+1”项目办汇总各省（区、市）志愿者报名申请表和有关材料，根据志愿者的服务意向，结合服务单位的实际情况，拟定志愿者服务岗位。经审定后，于5月底函告各审核单位和志愿者。</w:t>
      </w:r>
    </w:p>
    <w:p w:rsidR="00EA3709" w:rsidRPr="001D683F" w:rsidRDefault="00EA3709" w:rsidP="00EA3709">
      <w:pPr>
        <w:spacing w:line="560" w:lineRule="exact"/>
        <w:ind w:firstLineChars="200" w:firstLine="640"/>
        <w:rPr>
          <w:rFonts w:ascii="仿宋_GB2312" w:eastAsia="仿宋_GB2312" w:hAnsi="仿宋" w:cs="仿宋_GB2312" w:hint="eastAsia"/>
          <w:color w:val="000000"/>
          <w:kern w:val="0"/>
          <w:sz w:val="32"/>
          <w:szCs w:val="32"/>
        </w:rPr>
      </w:pPr>
      <w:r w:rsidRPr="001D683F">
        <w:rPr>
          <w:rFonts w:ascii="仿宋_GB2312" w:eastAsia="仿宋_GB2312" w:hAnsi="仿宋" w:cs="仿宋_GB2312" w:hint="eastAsia"/>
          <w:color w:val="000000"/>
          <w:kern w:val="0"/>
          <w:sz w:val="32"/>
          <w:szCs w:val="32"/>
        </w:rPr>
        <w:t>4.各审核单位应当于6月11日前完成入选志愿者的体检和协议签订工作。</w:t>
      </w:r>
    </w:p>
    <w:p w:rsidR="00EA3709" w:rsidRPr="001D683F" w:rsidRDefault="00EA3709" w:rsidP="00EA3709">
      <w:pPr>
        <w:spacing w:line="560" w:lineRule="exact"/>
        <w:ind w:firstLineChars="200" w:firstLine="640"/>
        <w:rPr>
          <w:rFonts w:ascii="楷体_GB2312" w:eastAsia="楷体_GB2312" w:hAnsi="仿宋" w:cs="仿宋_GB2312" w:hint="eastAsia"/>
          <w:bCs/>
          <w:color w:val="000000"/>
          <w:kern w:val="0"/>
          <w:sz w:val="32"/>
          <w:szCs w:val="32"/>
        </w:rPr>
      </w:pPr>
      <w:r w:rsidRPr="001D683F">
        <w:rPr>
          <w:rFonts w:ascii="楷体_GB2312" w:eastAsia="楷体_GB2312" w:hAnsi="仿宋" w:cs="仿宋_GB2312" w:hint="eastAsia"/>
          <w:bCs/>
          <w:color w:val="000000"/>
          <w:kern w:val="0"/>
          <w:sz w:val="32"/>
          <w:szCs w:val="32"/>
        </w:rPr>
        <w:t>（三）派遣、培训、上岗</w:t>
      </w:r>
    </w:p>
    <w:p w:rsidR="00EA3709" w:rsidRPr="001D683F" w:rsidRDefault="00EA3709" w:rsidP="00EA3709">
      <w:pPr>
        <w:spacing w:line="560" w:lineRule="exact"/>
        <w:ind w:firstLineChars="200" w:firstLine="640"/>
        <w:rPr>
          <w:rFonts w:ascii="仿宋_GB2312" w:eastAsia="仿宋_GB2312" w:hAnsi="仿宋" w:cs="仿宋_GB2312" w:hint="eastAsia"/>
          <w:color w:val="000000"/>
          <w:kern w:val="0"/>
          <w:sz w:val="32"/>
          <w:szCs w:val="32"/>
        </w:rPr>
      </w:pPr>
      <w:r w:rsidRPr="001D683F">
        <w:rPr>
          <w:rFonts w:ascii="仿宋_GB2312" w:eastAsia="仿宋_GB2312" w:hAnsi="仿宋" w:cs="仿宋_GB2312" w:hint="eastAsia"/>
          <w:color w:val="000000"/>
          <w:kern w:val="0"/>
          <w:sz w:val="32"/>
          <w:szCs w:val="32"/>
        </w:rPr>
        <w:t>7月上中旬，“1+1”项目办组织入选的志愿者集中培训后，派遣上岗。</w:t>
      </w:r>
    </w:p>
    <w:p w:rsidR="00EA3709" w:rsidRPr="001D683F" w:rsidRDefault="00EA3709" w:rsidP="00EA3709">
      <w:pPr>
        <w:spacing w:line="560" w:lineRule="exact"/>
        <w:ind w:firstLineChars="200" w:firstLine="640"/>
        <w:rPr>
          <w:rFonts w:ascii="楷体_GB2312" w:eastAsia="楷体_GB2312" w:hAnsi="仿宋" w:cs="仿宋_GB2312" w:hint="eastAsia"/>
          <w:bCs/>
          <w:color w:val="000000"/>
          <w:kern w:val="0"/>
          <w:sz w:val="32"/>
          <w:szCs w:val="32"/>
        </w:rPr>
      </w:pPr>
      <w:r w:rsidRPr="001D683F">
        <w:rPr>
          <w:rFonts w:ascii="楷体_GB2312" w:eastAsia="楷体_GB2312" w:hAnsi="仿宋" w:cs="仿宋_GB2312" w:hint="eastAsia"/>
          <w:bCs/>
          <w:color w:val="000000"/>
          <w:kern w:val="0"/>
          <w:sz w:val="32"/>
          <w:szCs w:val="32"/>
        </w:rPr>
        <w:t>（四）总结表彰</w:t>
      </w:r>
    </w:p>
    <w:p w:rsidR="00EA3709" w:rsidRPr="001D683F" w:rsidRDefault="00EA3709" w:rsidP="00EA3709">
      <w:pPr>
        <w:spacing w:line="560" w:lineRule="exact"/>
        <w:ind w:firstLineChars="200" w:firstLine="640"/>
        <w:rPr>
          <w:rFonts w:ascii="仿宋_GB2312" w:eastAsia="仿宋_GB2312" w:hAnsi="仿宋" w:cs="仿宋_GB2312" w:hint="eastAsia"/>
          <w:color w:val="000000"/>
          <w:kern w:val="0"/>
          <w:sz w:val="32"/>
          <w:szCs w:val="32"/>
        </w:rPr>
      </w:pPr>
      <w:r w:rsidRPr="001D683F">
        <w:rPr>
          <w:rFonts w:ascii="仿宋_GB2312" w:eastAsia="仿宋_GB2312" w:hAnsi="仿宋" w:cs="仿宋_GB2312" w:hint="eastAsia"/>
          <w:color w:val="000000"/>
          <w:kern w:val="0"/>
          <w:sz w:val="32"/>
          <w:szCs w:val="32"/>
        </w:rPr>
        <w:t>项目实施周期为一年。每一周期结束，由“1+1”项目主办单位进行总结表彰。</w:t>
      </w:r>
    </w:p>
    <w:p w:rsidR="00EA3709" w:rsidRDefault="00EA3709" w:rsidP="00EA3709">
      <w:pPr>
        <w:spacing w:line="560" w:lineRule="exact"/>
        <w:ind w:firstLineChars="200" w:firstLine="640"/>
        <w:rPr>
          <w:rFonts w:ascii="仿宋_GB2312" w:eastAsia="仿宋_GB2312" w:hAnsi="宋体" w:cs="仿宋_GB2312"/>
          <w:color w:val="000000"/>
          <w:kern w:val="0"/>
          <w:sz w:val="32"/>
          <w:szCs w:val="32"/>
        </w:rPr>
      </w:pPr>
      <w:r>
        <w:rPr>
          <w:rFonts w:ascii="黑体" w:eastAsia="黑体" w:hAnsi="宋体" w:cs="黑体" w:hint="eastAsia"/>
          <w:color w:val="000000"/>
          <w:kern w:val="0"/>
          <w:sz w:val="32"/>
          <w:szCs w:val="32"/>
        </w:rPr>
        <w:t>第五条 实施管理</w:t>
      </w:r>
    </w:p>
    <w:p w:rsidR="00EA3709" w:rsidRPr="001D683F" w:rsidRDefault="00EA3709" w:rsidP="00EA3709">
      <w:pPr>
        <w:spacing w:line="560" w:lineRule="exact"/>
        <w:ind w:firstLineChars="200" w:firstLine="640"/>
        <w:rPr>
          <w:rFonts w:ascii="楷体_GB2312" w:eastAsia="楷体_GB2312" w:hAnsi="仿宋" w:cs="仿宋_GB2312" w:hint="eastAsia"/>
          <w:bCs/>
          <w:color w:val="000000"/>
          <w:kern w:val="0"/>
          <w:sz w:val="32"/>
          <w:szCs w:val="32"/>
        </w:rPr>
      </w:pPr>
      <w:r w:rsidRPr="001D683F">
        <w:rPr>
          <w:rFonts w:ascii="楷体_GB2312" w:eastAsia="楷体_GB2312" w:hAnsi="仿宋" w:cs="仿宋_GB2312" w:hint="eastAsia"/>
          <w:bCs/>
          <w:color w:val="000000"/>
          <w:kern w:val="0"/>
          <w:sz w:val="32"/>
          <w:szCs w:val="32"/>
        </w:rPr>
        <w:lastRenderedPageBreak/>
        <w:t>（一）“1+1”项目办负责本项目的日常组织管理工作，主要职责是：</w:t>
      </w:r>
    </w:p>
    <w:p w:rsidR="00EA3709" w:rsidRPr="001D683F" w:rsidRDefault="00EA3709" w:rsidP="00EA3709">
      <w:pPr>
        <w:spacing w:line="560" w:lineRule="exact"/>
        <w:ind w:firstLineChars="200" w:firstLine="640"/>
        <w:rPr>
          <w:rFonts w:ascii="仿宋_GB2312" w:eastAsia="仿宋_GB2312" w:hAnsi="仿宋" w:cs="仿宋_GB2312" w:hint="eastAsia"/>
          <w:color w:val="000000"/>
          <w:kern w:val="0"/>
          <w:sz w:val="32"/>
          <w:szCs w:val="32"/>
        </w:rPr>
      </w:pPr>
      <w:r w:rsidRPr="001D683F">
        <w:rPr>
          <w:rFonts w:ascii="仿宋_GB2312" w:eastAsia="仿宋_GB2312" w:hAnsi="仿宋" w:cs="仿宋_GB2312" w:hint="eastAsia"/>
          <w:color w:val="000000"/>
          <w:kern w:val="0"/>
          <w:sz w:val="32"/>
          <w:szCs w:val="32"/>
        </w:rPr>
        <w:t>1.商有关部门制定项目年度实施计划，根据各地申报情况，确定项目服务地和志愿者招募计划。</w:t>
      </w:r>
    </w:p>
    <w:p w:rsidR="00EA3709" w:rsidRPr="001D683F" w:rsidRDefault="00EA3709" w:rsidP="00EA3709">
      <w:pPr>
        <w:spacing w:line="560" w:lineRule="exact"/>
        <w:ind w:firstLineChars="200" w:firstLine="640"/>
        <w:rPr>
          <w:rFonts w:ascii="仿宋_GB2312" w:eastAsia="仿宋_GB2312" w:hAnsi="仿宋" w:cs="仿宋_GB2312" w:hint="eastAsia"/>
          <w:color w:val="000000"/>
          <w:kern w:val="0"/>
          <w:sz w:val="32"/>
          <w:szCs w:val="32"/>
        </w:rPr>
      </w:pPr>
      <w:r w:rsidRPr="001D683F">
        <w:rPr>
          <w:rFonts w:ascii="仿宋_GB2312" w:eastAsia="仿宋_GB2312" w:hAnsi="仿宋" w:cs="仿宋_GB2312" w:hint="eastAsia"/>
          <w:color w:val="000000"/>
          <w:kern w:val="0"/>
          <w:sz w:val="32"/>
          <w:szCs w:val="32"/>
        </w:rPr>
        <w:t>2.协助招募省（区、市）有关部门，宣传、招募、选拔、审定、派遣律师志愿者和大学生志愿者。</w:t>
      </w:r>
    </w:p>
    <w:p w:rsidR="00EA3709" w:rsidRPr="001D683F" w:rsidRDefault="00EA3709" w:rsidP="00EA3709">
      <w:pPr>
        <w:spacing w:line="560" w:lineRule="exact"/>
        <w:ind w:firstLineChars="200" w:firstLine="640"/>
        <w:rPr>
          <w:rFonts w:ascii="仿宋_GB2312" w:eastAsia="仿宋_GB2312" w:hAnsi="仿宋" w:cs="仿宋_GB2312" w:hint="eastAsia"/>
          <w:color w:val="000000"/>
          <w:kern w:val="0"/>
          <w:sz w:val="32"/>
          <w:szCs w:val="32"/>
        </w:rPr>
      </w:pPr>
      <w:r w:rsidRPr="001D683F">
        <w:rPr>
          <w:rFonts w:ascii="仿宋_GB2312" w:eastAsia="仿宋_GB2312" w:hAnsi="仿宋" w:cs="仿宋_GB2312" w:hint="eastAsia"/>
          <w:color w:val="000000"/>
          <w:kern w:val="0"/>
          <w:sz w:val="32"/>
          <w:szCs w:val="32"/>
        </w:rPr>
        <w:t>3.负责筹集项目资金，支持项目持续开展。</w:t>
      </w:r>
    </w:p>
    <w:p w:rsidR="00EA3709" w:rsidRPr="001D683F" w:rsidRDefault="00EA3709" w:rsidP="00EA3709">
      <w:pPr>
        <w:spacing w:line="560" w:lineRule="exact"/>
        <w:ind w:firstLineChars="200" w:firstLine="640"/>
        <w:rPr>
          <w:rFonts w:ascii="仿宋_GB2312" w:eastAsia="仿宋_GB2312" w:hAnsi="仿宋" w:cs="仿宋_GB2312" w:hint="eastAsia"/>
          <w:color w:val="000000"/>
          <w:kern w:val="0"/>
          <w:sz w:val="32"/>
          <w:szCs w:val="32"/>
        </w:rPr>
      </w:pPr>
      <w:r w:rsidRPr="001D683F">
        <w:rPr>
          <w:rFonts w:ascii="仿宋_GB2312" w:eastAsia="仿宋_GB2312" w:hAnsi="仿宋" w:cs="仿宋_GB2312" w:hint="eastAsia"/>
          <w:color w:val="000000"/>
          <w:kern w:val="0"/>
          <w:sz w:val="32"/>
          <w:szCs w:val="32"/>
        </w:rPr>
        <w:t>4.协助项目实施单位做好项目和志愿者的服务管理工作。</w:t>
      </w:r>
    </w:p>
    <w:p w:rsidR="00EA3709" w:rsidRPr="001D683F" w:rsidRDefault="00EA3709" w:rsidP="00EA3709">
      <w:pPr>
        <w:spacing w:line="560" w:lineRule="exact"/>
        <w:ind w:firstLineChars="200" w:firstLine="640"/>
        <w:rPr>
          <w:rFonts w:ascii="仿宋_GB2312" w:eastAsia="仿宋_GB2312" w:hAnsi="仿宋" w:cs="仿宋_GB2312" w:hint="eastAsia"/>
          <w:color w:val="000000"/>
          <w:kern w:val="0"/>
          <w:sz w:val="32"/>
          <w:szCs w:val="32"/>
        </w:rPr>
      </w:pPr>
      <w:r w:rsidRPr="001D683F">
        <w:rPr>
          <w:rFonts w:ascii="仿宋_GB2312" w:eastAsia="仿宋_GB2312" w:hAnsi="仿宋" w:cs="仿宋_GB2312" w:hint="eastAsia"/>
          <w:color w:val="000000"/>
          <w:kern w:val="0"/>
          <w:sz w:val="32"/>
          <w:szCs w:val="32"/>
        </w:rPr>
        <w:t>5.及时收集志愿者的月度工作小结、年度工作总结、报表、简报、宣传报道、视频、照片和案例等信息，做好项目调研、督导、评估和考核工作。</w:t>
      </w:r>
    </w:p>
    <w:p w:rsidR="00EA3709" w:rsidRPr="001D683F" w:rsidRDefault="00EA3709" w:rsidP="00EA3709">
      <w:pPr>
        <w:spacing w:line="560" w:lineRule="exact"/>
        <w:ind w:firstLineChars="200" w:firstLine="640"/>
        <w:rPr>
          <w:rFonts w:ascii="仿宋_GB2312" w:eastAsia="仿宋_GB2312" w:hAnsi="仿宋" w:cs="仿宋_GB2312" w:hint="eastAsia"/>
          <w:color w:val="000000"/>
          <w:kern w:val="0"/>
          <w:sz w:val="32"/>
          <w:szCs w:val="32"/>
        </w:rPr>
      </w:pPr>
      <w:r w:rsidRPr="001D683F">
        <w:rPr>
          <w:rFonts w:ascii="仿宋_GB2312" w:eastAsia="仿宋_GB2312" w:hAnsi="仿宋" w:cs="仿宋_GB2312" w:hint="eastAsia"/>
          <w:color w:val="000000"/>
          <w:kern w:val="0"/>
          <w:sz w:val="32"/>
          <w:szCs w:val="32"/>
        </w:rPr>
        <w:t>6.与志愿者保持顺畅的联系和沟通，及时掌握志愿者的工作、生活、思想情况。</w:t>
      </w:r>
    </w:p>
    <w:p w:rsidR="00EA3709" w:rsidRPr="001D683F" w:rsidRDefault="00EA3709" w:rsidP="00EA3709">
      <w:pPr>
        <w:spacing w:line="560" w:lineRule="exact"/>
        <w:ind w:firstLineChars="200" w:firstLine="640"/>
        <w:rPr>
          <w:rFonts w:ascii="仿宋_GB2312" w:eastAsia="仿宋_GB2312" w:hAnsi="仿宋" w:cs="仿宋_GB2312" w:hint="eastAsia"/>
          <w:color w:val="000000"/>
          <w:kern w:val="0"/>
          <w:sz w:val="32"/>
          <w:szCs w:val="32"/>
        </w:rPr>
      </w:pPr>
      <w:r w:rsidRPr="001D683F">
        <w:rPr>
          <w:rFonts w:ascii="仿宋_GB2312" w:eastAsia="仿宋_GB2312" w:hAnsi="仿宋" w:cs="仿宋_GB2312" w:hint="eastAsia"/>
          <w:color w:val="000000"/>
          <w:kern w:val="0"/>
          <w:sz w:val="32"/>
          <w:szCs w:val="32"/>
        </w:rPr>
        <w:t>7.撰写并发布年度项目评估报告。做好项目宣传、总结、交流和评选表彰等工作。</w:t>
      </w:r>
    </w:p>
    <w:p w:rsidR="00EA3709" w:rsidRPr="001D683F" w:rsidRDefault="00EA3709" w:rsidP="00EA3709">
      <w:pPr>
        <w:spacing w:line="560" w:lineRule="exact"/>
        <w:ind w:firstLineChars="200" w:firstLine="640"/>
        <w:rPr>
          <w:rFonts w:ascii="仿宋_GB2312" w:eastAsia="仿宋_GB2312" w:hAnsi="仿宋" w:cs="仿宋_GB2312" w:hint="eastAsia"/>
          <w:color w:val="000000"/>
          <w:kern w:val="0"/>
          <w:sz w:val="32"/>
          <w:szCs w:val="32"/>
        </w:rPr>
      </w:pPr>
      <w:r w:rsidRPr="001D683F">
        <w:rPr>
          <w:rFonts w:ascii="仿宋_GB2312" w:eastAsia="仿宋_GB2312" w:hAnsi="仿宋" w:cs="仿宋_GB2312" w:hint="eastAsia"/>
          <w:color w:val="000000"/>
          <w:kern w:val="0"/>
          <w:sz w:val="32"/>
          <w:szCs w:val="32"/>
        </w:rPr>
        <w:t>8.为志愿者办理保险，按期发放志愿者工作、交通补贴。</w:t>
      </w:r>
    </w:p>
    <w:p w:rsidR="00EA3709" w:rsidRPr="001D683F" w:rsidRDefault="00EA3709" w:rsidP="00EA3709">
      <w:pPr>
        <w:spacing w:line="560" w:lineRule="exact"/>
        <w:ind w:firstLineChars="200" w:firstLine="640"/>
        <w:rPr>
          <w:rFonts w:ascii="仿宋_GB2312" w:eastAsia="仿宋_GB2312" w:hAnsi="仿宋" w:cs="仿宋_GB2312" w:hint="eastAsia"/>
          <w:color w:val="000000"/>
          <w:kern w:val="0"/>
          <w:sz w:val="32"/>
          <w:szCs w:val="32"/>
        </w:rPr>
      </w:pPr>
      <w:r w:rsidRPr="001D683F">
        <w:rPr>
          <w:rFonts w:ascii="仿宋_GB2312" w:eastAsia="仿宋_GB2312" w:hAnsi="仿宋" w:cs="仿宋_GB2312" w:hint="eastAsia"/>
          <w:color w:val="000000"/>
          <w:kern w:val="0"/>
          <w:sz w:val="32"/>
          <w:szCs w:val="32"/>
        </w:rPr>
        <w:t>9.协调有关部门落实志愿者的相关政策待遇。</w:t>
      </w:r>
    </w:p>
    <w:p w:rsidR="00EA3709" w:rsidRPr="001D683F" w:rsidRDefault="00EA3709" w:rsidP="00EA3709">
      <w:pPr>
        <w:spacing w:line="560" w:lineRule="exact"/>
        <w:ind w:firstLineChars="200" w:firstLine="640"/>
        <w:rPr>
          <w:rFonts w:ascii="仿宋_GB2312" w:eastAsia="仿宋_GB2312" w:hAnsi="仿宋" w:cs="仿宋_GB2312" w:hint="eastAsia"/>
          <w:color w:val="000000"/>
          <w:kern w:val="0"/>
          <w:sz w:val="32"/>
          <w:szCs w:val="32"/>
        </w:rPr>
      </w:pPr>
      <w:r w:rsidRPr="001D683F">
        <w:rPr>
          <w:rFonts w:ascii="仿宋_GB2312" w:eastAsia="仿宋_GB2312" w:hAnsi="仿宋" w:cs="仿宋_GB2312" w:hint="eastAsia"/>
          <w:color w:val="000000"/>
          <w:kern w:val="0"/>
          <w:sz w:val="32"/>
          <w:szCs w:val="32"/>
        </w:rPr>
        <w:t>10.按《志愿服务协议》和本《管理办法》的规定，加强对志愿者的纪律管理工作。</w:t>
      </w:r>
    </w:p>
    <w:p w:rsidR="00EA3709" w:rsidRPr="001D683F" w:rsidRDefault="00EA3709" w:rsidP="00EA3709">
      <w:pPr>
        <w:spacing w:line="560" w:lineRule="exact"/>
        <w:ind w:firstLineChars="200" w:firstLine="640"/>
        <w:rPr>
          <w:rFonts w:ascii="楷体_GB2312" w:eastAsia="楷体_GB2312" w:hAnsi="仿宋" w:cs="仿宋_GB2312" w:hint="eastAsia"/>
          <w:bCs/>
          <w:color w:val="000000"/>
          <w:kern w:val="0"/>
          <w:sz w:val="32"/>
          <w:szCs w:val="32"/>
        </w:rPr>
      </w:pPr>
      <w:r w:rsidRPr="001D683F">
        <w:rPr>
          <w:rFonts w:ascii="楷体_GB2312" w:eastAsia="楷体_GB2312" w:hAnsi="仿宋" w:cs="仿宋_GB2312" w:hint="eastAsia"/>
          <w:bCs/>
          <w:color w:val="000000"/>
          <w:kern w:val="0"/>
          <w:sz w:val="32"/>
          <w:szCs w:val="32"/>
        </w:rPr>
        <w:t>（二）项目实施单位主要职责：</w:t>
      </w:r>
    </w:p>
    <w:p w:rsidR="00EA3709" w:rsidRPr="001D683F" w:rsidRDefault="00EA3709" w:rsidP="00EA3709">
      <w:pPr>
        <w:spacing w:line="560" w:lineRule="exact"/>
        <w:ind w:firstLineChars="200" w:firstLine="640"/>
        <w:rPr>
          <w:rFonts w:ascii="仿宋_GB2312" w:eastAsia="仿宋_GB2312" w:hAnsi="仿宋" w:cs="仿宋_GB2312" w:hint="eastAsia"/>
          <w:color w:val="000000"/>
          <w:kern w:val="0"/>
          <w:sz w:val="32"/>
          <w:szCs w:val="32"/>
        </w:rPr>
      </w:pPr>
      <w:r w:rsidRPr="001D683F">
        <w:rPr>
          <w:rFonts w:ascii="仿宋_GB2312" w:eastAsia="仿宋_GB2312" w:hAnsi="仿宋" w:cs="仿宋_GB2312" w:hint="eastAsia"/>
          <w:color w:val="000000"/>
          <w:kern w:val="0"/>
          <w:sz w:val="32"/>
          <w:szCs w:val="32"/>
        </w:rPr>
        <w:t>1.项目实施单位是指：项目中接受派遣志愿者的省（区、市）法律援助机构和服务县（市、区）司法行政部门。</w:t>
      </w:r>
    </w:p>
    <w:p w:rsidR="00EA3709" w:rsidRPr="001D683F" w:rsidRDefault="00EA3709" w:rsidP="00EA3709">
      <w:pPr>
        <w:spacing w:line="560" w:lineRule="exact"/>
        <w:ind w:firstLineChars="200" w:firstLine="640"/>
        <w:rPr>
          <w:rFonts w:ascii="仿宋_GB2312" w:eastAsia="仿宋_GB2312" w:hAnsi="仿宋" w:cs="仿宋_GB2312" w:hint="eastAsia"/>
          <w:color w:val="000000"/>
          <w:kern w:val="0"/>
          <w:sz w:val="32"/>
          <w:szCs w:val="32"/>
        </w:rPr>
      </w:pPr>
      <w:r w:rsidRPr="001D683F">
        <w:rPr>
          <w:rFonts w:ascii="仿宋_GB2312" w:eastAsia="仿宋_GB2312" w:hAnsi="仿宋" w:cs="仿宋_GB2312" w:hint="eastAsia"/>
          <w:color w:val="000000"/>
          <w:kern w:val="0"/>
          <w:sz w:val="32"/>
          <w:szCs w:val="32"/>
        </w:rPr>
        <w:t>2.开展当地法律援助需求调查，申报项目实施单位，参与志愿者的派遣和安置工作。负责基层法律工作者、往届大学生的申报、审核、体检、派遣管理工作。</w:t>
      </w:r>
    </w:p>
    <w:p w:rsidR="00EA3709" w:rsidRPr="001D683F" w:rsidRDefault="00EA3709" w:rsidP="00EA3709">
      <w:pPr>
        <w:spacing w:line="560" w:lineRule="exact"/>
        <w:ind w:firstLineChars="200" w:firstLine="640"/>
        <w:rPr>
          <w:rFonts w:ascii="仿宋_GB2312" w:eastAsia="仿宋_GB2312" w:hAnsi="仿宋" w:cs="仿宋_GB2312" w:hint="eastAsia"/>
          <w:color w:val="000000"/>
          <w:kern w:val="0"/>
          <w:sz w:val="32"/>
          <w:szCs w:val="32"/>
        </w:rPr>
      </w:pPr>
      <w:r w:rsidRPr="001D683F">
        <w:rPr>
          <w:rFonts w:ascii="仿宋_GB2312" w:eastAsia="仿宋_GB2312" w:hAnsi="仿宋" w:cs="仿宋_GB2312" w:hint="eastAsia"/>
          <w:color w:val="000000"/>
          <w:kern w:val="0"/>
          <w:sz w:val="32"/>
          <w:szCs w:val="32"/>
        </w:rPr>
        <w:t>3.做好志愿者的日常管理工作，确保志愿者在工作、学习、生活、安全等各方面规范有序。遇重大问题或突发安全事故，及</w:t>
      </w:r>
      <w:r w:rsidRPr="001D683F">
        <w:rPr>
          <w:rFonts w:ascii="仿宋_GB2312" w:eastAsia="仿宋_GB2312" w:hAnsi="仿宋" w:cs="仿宋_GB2312" w:hint="eastAsia"/>
          <w:color w:val="000000"/>
          <w:kern w:val="0"/>
          <w:sz w:val="32"/>
          <w:szCs w:val="32"/>
        </w:rPr>
        <w:lastRenderedPageBreak/>
        <w:t>时采取措施，并及时报告“1+1”项目办。</w:t>
      </w:r>
    </w:p>
    <w:p w:rsidR="00EA3709" w:rsidRPr="001D683F" w:rsidRDefault="00EA3709" w:rsidP="00EA3709">
      <w:pPr>
        <w:spacing w:line="560" w:lineRule="exact"/>
        <w:ind w:firstLineChars="200" w:firstLine="640"/>
        <w:rPr>
          <w:rFonts w:ascii="仿宋_GB2312" w:eastAsia="仿宋_GB2312" w:hAnsi="仿宋" w:cs="仿宋_GB2312" w:hint="eastAsia"/>
          <w:color w:val="000000"/>
          <w:kern w:val="0"/>
          <w:sz w:val="32"/>
          <w:szCs w:val="32"/>
        </w:rPr>
      </w:pPr>
      <w:r w:rsidRPr="001D683F">
        <w:rPr>
          <w:rFonts w:ascii="仿宋_GB2312" w:eastAsia="仿宋_GB2312" w:hAnsi="仿宋" w:cs="仿宋_GB2312" w:hint="eastAsia"/>
          <w:color w:val="000000"/>
          <w:kern w:val="0"/>
          <w:sz w:val="32"/>
          <w:szCs w:val="32"/>
        </w:rPr>
        <w:t>4.组织、指导志愿者办理法律援助案件，协助志愿者完成项目规定的工作任务。指导和支持志愿者开展法制宣传、业务培训等活动。</w:t>
      </w:r>
    </w:p>
    <w:p w:rsidR="00EA3709" w:rsidRPr="001D683F" w:rsidRDefault="00EA3709" w:rsidP="00EA3709">
      <w:pPr>
        <w:spacing w:line="560" w:lineRule="exact"/>
        <w:ind w:firstLineChars="200" w:firstLine="640"/>
        <w:rPr>
          <w:rFonts w:ascii="仿宋_GB2312" w:eastAsia="仿宋_GB2312" w:hAnsi="仿宋" w:cs="仿宋_GB2312" w:hint="eastAsia"/>
          <w:kern w:val="0"/>
          <w:sz w:val="32"/>
          <w:szCs w:val="32"/>
        </w:rPr>
      </w:pPr>
      <w:r w:rsidRPr="001D683F">
        <w:rPr>
          <w:rFonts w:ascii="仿宋_GB2312" w:eastAsia="仿宋_GB2312" w:hAnsi="仿宋" w:cs="仿宋_GB2312" w:hint="eastAsia"/>
          <w:color w:val="000000"/>
          <w:kern w:val="0"/>
          <w:sz w:val="32"/>
          <w:szCs w:val="32"/>
        </w:rPr>
        <w:t>5.</w:t>
      </w:r>
      <w:r w:rsidRPr="001D683F">
        <w:rPr>
          <w:rFonts w:ascii="仿宋_GB2312" w:eastAsia="仿宋_GB2312" w:hAnsi="仿宋" w:cs="仿宋_GB2312" w:hint="eastAsia"/>
          <w:kern w:val="0"/>
          <w:sz w:val="32"/>
          <w:szCs w:val="32"/>
        </w:rPr>
        <w:t>认真做好项目实施中的各项服务工作。为志愿者提供良好的工作和生活条件，</w:t>
      </w:r>
      <w:r w:rsidRPr="001D683F">
        <w:rPr>
          <w:rFonts w:ascii="仿宋_GB2312" w:eastAsia="仿宋_GB2312" w:hAnsi="仿宋" w:hint="eastAsia"/>
          <w:sz w:val="32"/>
          <w:szCs w:val="32"/>
        </w:rPr>
        <w:t>以及协助大学生志愿者办理社会保险等相关事宜，</w:t>
      </w:r>
      <w:r w:rsidRPr="001D683F">
        <w:rPr>
          <w:rFonts w:ascii="仿宋_GB2312" w:eastAsia="仿宋_GB2312" w:hAnsi="仿宋" w:cs="仿宋_GB2312" w:hint="eastAsia"/>
          <w:kern w:val="0"/>
          <w:sz w:val="32"/>
          <w:szCs w:val="32"/>
        </w:rPr>
        <w:t>积极帮助解决志愿者遇到的困难和问题。</w:t>
      </w:r>
    </w:p>
    <w:p w:rsidR="00EA3709" w:rsidRPr="001D683F" w:rsidRDefault="00EA3709" w:rsidP="00EA3709">
      <w:pPr>
        <w:spacing w:line="560" w:lineRule="exact"/>
        <w:ind w:firstLineChars="200" w:firstLine="640"/>
        <w:rPr>
          <w:rFonts w:ascii="仿宋_GB2312" w:eastAsia="仿宋_GB2312" w:hAnsi="仿宋" w:cs="仿宋_GB2312" w:hint="eastAsia"/>
          <w:color w:val="000000"/>
          <w:kern w:val="0"/>
          <w:sz w:val="32"/>
          <w:szCs w:val="32"/>
        </w:rPr>
      </w:pPr>
      <w:r w:rsidRPr="001D683F">
        <w:rPr>
          <w:rFonts w:ascii="仿宋_GB2312" w:eastAsia="仿宋_GB2312" w:hAnsi="仿宋" w:cs="仿宋_GB2312" w:hint="eastAsia"/>
          <w:color w:val="000000"/>
          <w:kern w:val="0"/>
          <w:sz w:val="32"/>
          <w:szCs w:val="32"/>
        </w:rPr>
        <w:t xml:space="preserve">6.做好项目实施情况汇集工作，协助“1+1”项目办做好项目宣传、调研、评估、考核和总结表彰工作。  </w:t>
      </w:r>
    </w:p>
    <w:p w:rsidR="00EA3709" w:rsidRPr="001D683F" w:rsidRDefault="00EA3709" w:rsidP="00EA3709">
      <w:pPr>
        <w:spacing w:line="560" w:lineRule="exact"/>
        <w:ind w:firstLineChars="200" w:firstLine="640"/>
        <w:rPr>
          <w:rFonts w:ascii="仿宋_GB2312" w:eastAsia="仿宋_GB2312" w:hAnsi="仿宋" w:cs="仿宋_GB2312" w:hint="eastAsia"/>
          <w:color w:val="000000"/>
          <w:kern w:val="0"/>
          <w:sz w:val="32"/>
          <w:szCs w:val="32"/>
        </w:rPr>
      </w:pPr>
      <w:r w:rsidRPr="001D683F">
        <w:rPr>
          <w:rFonts w:ascii="仿宋_GB2312" w:eastAsia="仿宋_GB2312" w:hAnsi="仿宋" w:cs="仿宋_GB2312" w:hint="eastAsia"/>
          <w:color w:val="000000"/>
          <w:kern w:val="0"/>
          <w:sz w:val="32"/>
          <w:szCs w:val="32"/>
        </w:rPr>
        <w:t>7.及时完成项目实施要求的其它工作任务。</w:t>
      </w:r>
    </w:p>
    <w:p w:rsidR="00EA3709" w:rsidRPr="001D683F" w:rsidRDefault="00EA3709" w:rsidP="00EA3709">
      <w:pPr>
        <w:spacing w:line="560" w:lineRule="exact"/>
        <w:ind w:firstLineChars="200" w:firstLine="640"/>
        <w:rPr>
          <w:rFonts w:ascii="楷体_GB2312" w:eastAsia="楷体_GB2312" w:hAnsi="仿宋" w:cs="仿宋_GB2312" w:hint="eastAsia"/>
          <w:bCs/>
          <w:color w:val="000000"/>
          <w:kern w:val="0"/>
          <w:sz w:val="32"/>
          <w:szCs w:val="32"/>
        </w:rPr>
      </w:pPr>
      <w:r w:rsidRPr="001D683F">
        <w:rPr>
          <w:rFonts w:ascii="楷体_GB2312" w:eastAsia="楷体_GB2312" w:hAnsi="仿宋" w:cs="仿宋_GB2312" w:hint="eastAsia"/>
          <w:bCs/>
          <w:color w:val="000000"/>
          <w:kern w:val="0"/>
          <w:sz w:val="32"/>
          <w:szCs w:val="32"/>
        </w:rPr>
        <w:t>（三）志愿者工作职责和要求：</w:t>
      </w:r>
    </w:p>
    <w:p w:rsidR="00EA3709" w:rsidRPr="001D683F" w:rsidRDefault="00EA3709" w:rsidP="00EA3709">
      <w:pPr>
        <w:spacing w:line="560" w:lineRule="exact"/>
        <w:ind w:firstLineChars="200" w:firstLine="640"/>
        <w:rPr>
          <w:rFonts w:ascii="仿宋_GB2312" w:eastAsia="仿宋_GB2312" w:hAnsi="仿宋" w:cs="仿宋_GB2312" w:hint="eastAsia"/>
          <w:color w:val="000000"/>
          <w:kern w:val="0"/>
          <w:sz w:val="32"/>
          <w:szCs w:val="32"/>
        </w:rPr>
      </w:pPr>
      <w:r w:rsidRPr="001D683F">
        <w:rPr>
          <w:rFonts w:ascii="仿宋_GB2312" w:eastAsia="仿宋_GB2312" w:hAnsi="仿宋" w:cs="仿宋_GB2312" w:hint="eastAsia"/>
          <w:color w:val="000000"/>
          <w:kern w:val="0"/>
          <w:sz w:val="32"/>
          <w:szCs w:val="32"/>
        </w:rPr>
        <w:t>1.工作内容：</w:t>
      </w:r>
    </w:p>
    <w:p w:rsidR="00EA3709" w:rsidRPr="001D683F" w:rsidRDefault="00EA3709" w:rsidP="00EA3709">
      <w:pPr>
        <w:spacing w:line="560" w:lineRule="exact"/>
        <w:ind w:firstLineChars="200" w:firstLine="640"/>
        <w:rPr>
          <w:rFonts w:ascii="仿宋_GB2312" w:eastAsia="仿宋_GB2312" w:hAnsi="仿宋" w:cs="仿宋_GB2312" w:hint="eastAsia"/>
          <w:color w:val="000000"/>
          <w:kern w:val="0"/>
          <w:sz w:val="32"/>
          <w:szCs w:val="32"/>
        </w:rPr>
      </w:pPr>
      <w:r w:rsidRPr="001D683F">
        <w:rPr>
          <w:rFonts w:ascii="仿宋_GB2312" w:eastAsia="仿宋_GB2312" w:hAnsi="仿宋" w:cs="仿宋_GB2312" w:hint="eastAsia"/>
          <w:color w:val="000000"/>
          <w:kern w:val="0"/>
          <w:sz w:val="32"/>
          <w:szCs w:val="32"/>
        </w:rPr>
        <w:t>①办理法律援助案件（每名律师志愿者每年至少办理法律援助案件25件），接待群众法律咨询、代写法律文书。</w:t>
      </w:r>
    </w:p>
    <w:p w:rsidR="00EA3709" w:rsidRPr="001D683F" w:rsidRDefault="00EA3709" w:rsidP="00EA3709">
      <w:pPr>
        <w:spacing w:line="560" w:lineRule="exact"/>
        <w:ind w:firstLineChars="200" w:firstLine="640"/>
        <w:rPr>
          <w:rFonts w:ascii="仿宋_GB2312" w:eastAsia="仿宋_GB2312" w:hAnsi="仿宋" w:cs="仿宋_GB2312" w:hint="eastAsia"/>
          <w:color w:val="000000"/>
          <w:kern w:val="0"/>
          <w:sz w:val="32"/>
          <w:szCs w:val="32"/>
        </w:rPr>
      </w:pPr>
      <w:r w:rsidRPr="001D683F">
        <w:rPr>
          <w:rFonts w:ascii="仿宋_GB2312" w:eastAsia="仿宋_GB2312" w:hAnsi="仿宋" w:cs="仿宋_GB2312" w:hint="eastAsia"/>
          <w:color w:val="000000"/>
          <w:kern w:val="0"/>
          <w:sz w:val="32"/>
          <w:szCs w:val="32"/>
        </w:rPr>
        <w:t>②开展法律讲座和普法宣传工作。</w:t>
      </w:r>
    </w:p>
    <w:p w:rsidR="00EA3709" w:rsidRPr="001D683F" w:rsidRDefault="00EA3709" w:rsidP="00EA3709">
      <w:pPr>
        <w:spacing w:line="560" w:lineRule="exact"/>
        <w:ind w:firstLineChars="200" w:firstLine="640"/>
        <w:rPr>
          <w:rFonts w:ascii="仿宋_GB2312" w:eastAsia="仿宋_GB2312" w:hAnsi="仿宋" w:cs="仿宋_GB2312" w:hint="eastAsia"/>
          <w:kern w:val="0"/>
          <w:sz w:val="32"/>
          <w:szCs w:val="32"/>
        </w:rPr>
      </w:pPr>
      <w:r>
        <w:rPr>
          <w:rFonts w:ascii="仿宋_GB2312" w:eastAsia="仿宋_GB2312" w:hAnsi="仿宋" w:cs="仿宋_GB2312" w:hint="eastAsia"/>
          <w:kern w:val="0"/>
          <w:sz w:val="32"/>
          <w:szCs w:val="32"/>
        </w:rPr>
        <w:t>③</w:t>
      </w:r>
      <w:r w:rsidRPr="001D683F">
        <w:rPr>
          <w:rFonts w:ascii="仿宋_GB2312" w:eastAsia="仿宋_GB2312" w:hAnsi="仿宋" w:cs="仿宋_GB2312" w:hint="eastAsia"/>
          <w:kern w:val="0"/>
          <w:sz w:val="32"/>
          <w:szCs w:val="32"/>
        </w:rPr>
        <w:t>担任当地党委、政府法律顾问，参与村（居）法律服务顾问工作，促进依法行政和基层治理法治化。</w:t>
      </w:r>
    </w:p>
    <w:p w:rsidR="00EA3709" w:rsidRPr="001D683F" w:rsidRDefault="00EA3709" w:rsidP="00EA3709">
      <w:pPr>
        <w:spacing w:line="560" w:lineRule="exact"/>
        <w:ind w:firstLineChars="200" w:firstLine="640"/>
        <w:rPr>
          <w:rFonts w:ascii="仿宋_GB2312" w:eastAsia="仿宋_GB2312" w:hAnsi="仿宋" w:cs="仿宋_GB2312" w:hint="eastAsia"/>
          <w:color w:val="000000"/>
          <w:kern w:val="0"/>
          <w:sz w:val="32"/>
          <w:szCs w:val="32"/>
        </w:rPr>
      </w:pPr>
      <w:r w:rsidRPr="001D683F">
        <w:rPr>
          <w:rFonts w:ascii="仿宋_GB2312" w:eastAsia="仿宋_GB2312" w:hAnsi="仿宋" w:cs="仿宋_GB2312" w:hint="eastAsia"/>
          <w:color w:val="000000"/>
          <w:kern w:val="0"/>
          <w:sz w:val="32"/>
          <w:szCs w:val="32"/>
        </w:rPr>
        <w:t>④对服务地法律援助工作者、基层法律服务工作人员，进行法律业务知识培训和辅导，做好传帮带工作。</w:t>
      </w:r>
    </w:p>
    <w:p w:rsidR="00EA3709" w:rsidRPr="001D683F" w:rsidRDefault="00EA3709" w:rsidP="00EA3709">
      <w:pPr>
        <w:spacing w:line="560" w:lineRule="exact"/>
        <w:ind w:firstLineChars="200" w:firstLine="640"/>
        <w:rPr>
          <w:rFonts w:ascii="仿宋_GB2312" w:eastAsia="仿宋_GB2312" w:hAnsi="仿宋" w:cs="仿宋_GB2312" w:hint="eastAsia"/>
          <w:color w:val="000000"/>
          <w:kern w:val="0"/>
          <w:sz w:val="32"/>
          <w:szCs w:val="32"/>
        </w:rPr>
      </w:pPr>
      <w:r w:rsidRPr="001D683F">
        <w:rPr>
          <w:rFonts w:ascii="仿宋_GB2312" w:eastAsia="仿宋_GB2312" w:hAnsi="仿宋" w:cs="仿宋_GB2312" w:hint="eastAsia"/>
          <w:color w:val="000000"/>
          <w:kern w:val="0"/>
          <w:sz w:val="32"/>
          <w:szCs w:val="32"/>
        </w:rPr>
        <w:t>⑤参与矛盾纠纷化解工作，维护社会稳定。</w:t>
      </w:r>
    </w:p>
    <w:p w:rsidR="00EA3709" w:rsidRPr="001D683F" w:rsidRDefault="00EA3709" w:rsidP="00EA3709">
      <w:pPr>
        <w:spacing w:line="560" w:lineRule="exact"/>
        <w:ind w:firstLineChars="200" w:firstLine="640"/>
        <w:rPr>
          <w:rFonts w:ascii="仿宋_GB2312" w:eastAsia="仿宋_GB2312" w:hAnsi="仿宋" w:cs="仿宋_GB2312" w:hint="eastAsia"/>
          <w:color w:val="000000"/>
          <w:kern w:val="0"/>
          <w:sz w:val="32"/>
          <w:szCs w:val="32"/>
        </w:rPr>
      </w:pPr>
      <w:r w:rsidRPr="001D683F">
        <w:rPr>
          <w:rFonts w:ascii="仿宋_GB2312" w:eastAsia="仿宋_GB2312" w:hAnsi="仿宋" w:cs="仿宋_GB2312" w:hint="eastAsia"/>
          <w:color w:val="000000"/>
          <w:kern w:val="0"/>
          <w:sz w:val="32"/>
          <w:szCs w:val="32"/>
        </w:rPr>
        <w:t>2.工作要求：</w:t>
      </w:r>
    </w:p>
    <w:p w:rsidR="00EA3709" w:rsidRPr="001D683F" w:rsidRDefault="00EA3709" w:rsidP="00EA3709">
      <w:pPr>
        <w:spacing w:line="560" w:lineRule="exact"/>
        <w:ind w:firstLineChars="200" w:firstLine="640"/>
        <w:rPr>
          <w:rFonts w:ascii="仿宋_GB2312" w:eastAsia="仿宋_GB2312" w:hAnsi="仿宋" w:cs="仿宋_GB2312" w:hint="eastAsia"/>
          <w:color w:val="000000"/>
          <w:kern w:val="0"/>
          <w:sz w:val="32"/>
          <w:szCs w:val="32"/>
        </w:rPr>
      </w:pPr>
      <w:r w:rsidRPr="001D683F">
        <w:rPr>
          <w:rFonts w:ascii="仿宋_GB2312" w:eastAsia="仿宋_GB2312" w:hAnsi="仿宋" w:cs="仿宋_GB2312" w:hint="eastAsia"/>
          <w:color w:val="000000"/>
          <w:kern w:val="0"/>
          <w:sz w:val="32"/>
          <w:szCs w:val="32"/>
        </w:rPr>
        <w:t>①志愿者在服务期间，应当认真履行职责，遵守工作纪律。</w:t>
      </w:r>
    </w:p>
    <w:p w:rsidR="00EA3709" w:rsidRPr="001D683F" w:rsidRDefault="00EA3709" w:rsidP="00EA3709">
      <w:pPr>
        <w:spacing w:line="560" w:lineRule="exact"/>
        <w:ind w:firstLineChars="200" w:firstLine="640"/>
        <w:rPr>
          <w:rFonts w:ascii="仿宋_GB2312" w:eastAsia="仿宋_GB2312" w:hAnsi="仿宋" w:cs="仿宋_GB2312" w:hint="eastAsia"/>
          <w:color w:val="000000"/>
          <w:kern w:val="0"/>
          <w:sz w:val="32"/>
          <w:szCs w:val="32"/>
        </w:rPr>
      </w:pPr>
      <w:r w:rsidRPr="001D683F">
        <w:rPr>
          <w:rFonts w:ascii="仿宋_GB2312" w:eastAsia="仿宋_GB2312" w:hAnsi="仿宋" w:cs="仿宋_GB2312" w:hint="eastAsia"/>
          <w:color w:val="000000"/>
          <w:kern w:val="0"/>
          <w:sz w:val="32"/>
          <w:szCs w:val="32"/>
        </w:rPr>
        <w:t>②弘扬志愿精神，积极开展服务工作，认真完成项目规定的任务及项目实施单位交办的各项工作任务。</w:t>
      </w:r>
    </w:p>
    <w:p w:rsidR="00EA3709" w:rsidRPr="001D683F" w:rsidRDefault="00EA3709" w:rsidP="00EA3709">
      <w:pPr>
        <w:spacing w:line="560" w:lineRule="exact"/>
        <w:ind w:firstLineChars="200" w:firstLine="640"/>
        <w:rPr>
          <w:rFonts w:ascii="仿宋_GB2312" w:eastAsia="仿宋_GB2312" w:hAnsi="仿宋" w:cs="仿宋_GB2312" w:hint="eastAsia"/>
          <w:color w:val="000000"/>
          <w:kern w:val="0"/>
          <w:sz w:val="32"/>
          <w:szCs w:val="32"/>
        </w:rPr>
      </w:pPr>
      <w:r w:rsidRPr="001D683F">
        <w:rPr>
          <w:rFonts w:ascii="仿宋_GB2312" w:eastAsia="仿宋_GB2312" w:hAnsi="仿宋" w:cs="仿宋_GB2312" w:hint="eastAsia"/>
          <w:color w:val="000000"/>
          <w:kern w:val="0"/>
          <w:sz w:val="32"/>
          <w:szCs w:val="32"/>
        </w:rPr>
        <w:t>③以高度的责任感和使命感认真办理好每一件法律援助案件，维护当事人的合法权益；在办案过程中，积极化解各种矛盾纠纷，维护社会稳定。</w:t>
      </w:r>
    </w:p>
    <w:p w:rsidR="00EA3709" w:rsidRPr="001D683F" w:rsidRDefault="00EA3709" w:rsidP="00EA3709">
      <w:pPr>
        <w:spacing w:line="560" w:lineRule="exact"/>
        <w:ind w:firstLineChars="200" w:firstLine="640"/>
        <w:rPr>
          <w:rFonts w:ascii="仿宋_GB2312" w:eastAsia="仿宋_GB2312" w:hAnsi="仿宋" w:cs="仿宋_GB2312" w:hint="eastAsia"/>
          <w:color w:val="000000"/>
          <w:kern w:val="0"/>
          <w:sz w:val="32"/>
          <w:szCs w:val="32"/>
        </w:rPr>
      </w:pPr>
      <w:r w:rsidRPr="001D683F">
        <w:rPr>
          <w:rFonts w:ascii="仿宋_GB2312" w:eastAsia="仿宋_GB2312" w:hAnsi="仿宋" w:cs="仿宋_GB2312" w:hint="eastAsia"/>
          <w:color w:val="000000"/>
          <w:kern w:val="0"/>
          <w:sz w:val="32"/>
          <w:szCs w:val="32"/>
        </w:rPr>
        <w:lastRenderedPageBreak/>
        <w:t>④热情、耐心、细致地解答当事人提出的法律问题，以良好的工作态度、专业的工作水平、优质的法律服务赢得当事人的满意和尊重，树立志愿律师的良好形象。</w:t>
      </w:r>
    </w:p>
    <w:p w:rsidR="00EA3709" w:rsidRPr="001D683F" w:rsidRDefault="00EA3709" w:rsidP="00EA3709">
      <w:pPr>
        <w:spacing w:line="560" w:lineRule="exact"/>
        <w:ind w:firstLineChars="200" w:firstLine="640"/>
        <w:rPr>
          <w:rFonts w:ascii="仿宋_GB2312" w:eastAsia="仿宋_GB2312" w:hAnsi="仿宋" w:cs="仿宋_GB2312" w:hint="eastAsia"/>
          <w:color w:val="000000"/>
          <w:kern w:val="0"/>
          <w:sz w:val="32"/>
          <w:szCs w:val="32"/>
        </w:rPr>
      </w:pPr>
      <w:r w:rsidRPr="001D683F">
        <w:rPr>
          <w:rFonts w:ascii="仿宋_GB2312" w:eastAsia="仿宋_GB2312" w:hAnsi="仿宋" w:cs="仿宋_GB2312" w:hint="eastAsia"/>
          <w:color w:val="000000"/>
          <w:kern w:val="0"/>
          <w:sz w:val="32"/>
          <w:szCs w:val="32"/>
        </w:rPr>
        <w:t>⑤充分发挥自身专长，积极配合项目实施单位做好法制宣传、业务培训等工作。</w:t>
      </w:r>
    </w:p>
    <w:p w:rsidR="00EA3709" w:rsidRPr="001D683F" w:rsidRDefault="00EA3709" w:rsidP="00EA3709">
      <w:pPr>
        <w:spacing w:line="560" w:lineRule="exact"/>
        <w:ind w:firstLineChars="200" w:firstLine="640"/>
        <w:rPr>
          <w:rFonts w:ascii="仿宋_GB2312" w:eastAsia="仿宋_GB2312" w:hAnsi="仿宋" w:cs="仿宋_GB2312" w:hint="eastAsia"/>
          <w:color w:val="000000"/>
          <w:kern w:val="0"/>
          <w:sz w:val="32"/>
          <w:szCs w:val="32"/>
        </w:rPr>
      </w:pPr>
      <w:r w:rsidRPr="001D683F">
        <w:rPr>
          <w:rFonts w:ascii="仿宋_GB2312" w:eastAsia="仿宋_GB2312" w:hAnsi="仿宋" w:cs="仿宋_GB2312" w:hint="eastAsia"/>
          <w:color w:val="000000"/>
          <w:kern w:val="0"/>
          <w:sz w:val="32"/>
          <w:szCs w:val="32"/>
        </w:rPr>
        <w:t>⑥及时、细致地做好每一件法律援助案件的资料收集和归档立卷工作。认真做好工作总结和定期汇报工作，加强信息交流，做到法律援助工作每月有报表有小结，半年有报告，年度有总结。</w:t>
      </w:r>
    </w:p>
    <w:p w:rsidR="00EA3709" w:rsidRPr="001D683F" w:rsidRDefault="00EA3709" w:rsidP="00EA3709">
      <w:pPr>
        <w:spacing w:line="560" w:lineRule="exact"/>
        <w:ind w:firstLineChars="200" w:firstLine="640"/>
        <w:rPr>
          <w:rFonts w:ascii="仿宋_GB2312" w:eastAsia="仿宋_GB2312" w:hAnsi="仿宋" w:cs="仿宋_GB2312" w:hint="eastAsia"/>
          <w:color w:val="000000"/>
          <w:kern w:val="0"/>
          <w:sz w:val="32"/>
          <w:szCs w:val="32"/>
        </w:rPr>
      </w:pPr>
      <w:r w:rsidRPr="001D683F">
        <w:rPr>
          <w:rFonts w:ascii="仿宋_GB2312" w:eastAsia="仿宋_GB2312" w:hAnsi="仿宋" w:cs="仿宋_GB2312" w:hint="eastAsia"/>
          <w:color w:val="000000"/>
          <w:kern w:val="0"/>
          <w:sz w:val="32"/>
          <w:szCs w:val="32"/>
        </w:rPr>
        <w:t>⑦志愿律师每年至少向项目办提交二个法律援助案例。案例应当是已办结案件，案例格式符合统一要求，案件内容完整详实。为保护当事人隐私，涉及姓名部分可用“姓+某某”等替代。志愿者完成案例提交数量和质量，可作为其年度评先、续签服务等的考查指标。</w:t>
      </w:r>
    </w:p>
    <w:p w:rsidR="00EA3709" w:rsidRPr="001D683F" w:rsidRDefault="00EA3709" w:rsidP="00EA3709">
      <w:pPr>
        <w:spacing w:line="560" w:lineRule="exact"/>
        <w:ind w:firstLineChars="200" w:firstLine="640"/>
        <w:rPr>
          <w:rFonts w:ascii="仿宋_GB2312" w:eastAsia="仿宋_GB2312" w:hAnsi="仿宋" w:cs="仿宋_GB2312" w:hint="eastAsia"/>
          <w:color w:val="000000"/>
          <w:kern w:val="0"/>
          <w:sz w:val="32"/>
          <w:szCs w:val="32"/>
        </w:rPr>
      </w:pPr>
      <w:r w:rsidRPr="001D683F">
        <w:rPr>
          <w:rFonts w:ascii="仿宋_GB2312" w:eastAsia="仿宋_GB2312" w:hAnsi="仿宋" w:cs="仿宋_GB2312" w:hint="eastAsia"/>
          <w:color w:val="000000"/>
          <w:kern w:val="0"/>
          <w:sz w:val="32"/>
          <w:szCs w:val="32"/>
        </w:rPr>
        <w:fldChar w:fldCharType="begin"/>
      </w:r>
      <w:r w:rsidRPr="001D683F">
        <w:rPr>
          <w:rFonts w:ascii="仿宋_GB2312" w:eastAsia="仿宋_GB2312" w:hAnsi="仿宋" w:cs="仿宋_GB2312" w:hint="eastAsia"/>
          <w:color w:val="000000"/>
          <w:kern w:val="0"/>
          <w:sz w:val="32"/>
          <w:szCs w:val="32"/>
        </w:rPr>
        <w:instrText xml:space="preserve"> = 8 \* GB3 </w:instrText>
      </w:r>
      <w:r w:rsidRPr="001D683F">
        <w:rPr>
          <w:rFonts w:ascii="仿宋_GB2312" w:eastAsia="仿宋_GB2312" w:hAnsi="仿宋" w:cs="仿宋_GB2312" w:hint="eastAsia"/>
          <w:color w:val="000000"/>
          <w:kern w:val="0"/>
          <w:sz w:val="32"/>
          <w:szCs w:val="32"/>
        </w:rPr>
        <w:fldChar w:fldCharType="separate"/>
      </w:r>
      <w:r w:rsidRPr="001D683F">
        <w:rPr>
          <w:rFonts w:ascii="仿宋_GB2312" w:eastAsia="仿宋_GB2312" w:hAnsi="仿宋" w:cs="仿宋_GB2312" w:hint="eastAsia"/>
          <w:color w:val="000000"/>
          <w:kern w:val="0"/>
          <w:sz w:val="32"/>
          <w:szCs w:val="32"/>
        </w:rPr>
        <w:t>⑧</w:t>
      </w:r>
      <w:r w:rsidRPr="001D683F">
        <w:rPr>
          <w:rFonts w:ascii="仿宋_GB2312" w:eastAsia="仿宋_GB2312" w:hAnsi="仿宋" w:cs="仿宋_GB2312" w:hint="eastAsia"/>
          <w:color w:val="000000"/>
          <w:kern w:val="0"/>
          <w:sz w:val="32"/>
          <w:szCs w:val="32"/>
        </w:rPr>
        <w:fldChar w:fldCharType="end"/>
      </w:r>
      <w:r w:rsidRPr="001D683F">
        <w:rPr>
          <w:rFonts w:ascii="仿宋_GB2312" w:eastAsia="仿宋_GB2312" w:hAnsi="仿宋" w:cs="仿宋_GB2312" w:hint="eastAsia"/>
          <w:color w:val="000000"/>
          <w:kern w:val="0"/>
          <w:sz w:val="32"/>
          <w:szCs w:val="32"/>
        </w:rPr>
        <w:t>加强政治思想和业务知识的更新学习，不断提高法律服务技能和综合素质。</w:t>
      </w:r>
    </w:p>
    <w:p w:rsidR="00EA3709" w:rsidRPr="001D683F" w:rsidRDefault="00EA3709" w:rsidP="00EA3709">
      <w:pPr>
        <w:spacing w:line="560" w:lineRule="exact"/>
        <w:ind w:firstLineChars="200" w:firstLine="640"/>
        <w:rPr>
          <w:rFonts w:ascii="仿宋_GB2312" w:eastAsia="仿宋_GB2312" w:hAnsi="仿宋" w:cs="仿宋_GB2312" w:hint="eastAsia"/>
          <w:color w:val="000000"/>
          <w:kern w:val="0"/>
          <w:sz w:val="32"/>
          <w:szCs w:val="32"/>
        </w:rPr>
      </w:pPr>
      <w:r w:rsidRPr="001D683F">
        <w:rPr>
          <w:rFonts w:ascii="仿宋_GB2312" w:eastAsia="仿宋_GB2312" w:hAnsi="仿宋" w:cs="仿宋_GB2312" w:hint="eastAsia"/>
          <w:color w:val="000000"/>
          <w:kern w:val="0"/>
          <w:sz w:val="32"/>
          <w:szCs w:val="32"/>
        </w:rPr>
        <w:t>3.工作纪律：</w:t>
      </w:r>
    </w:p>
    <w:p w:rsidR="00EA3709" w:rsidRPr="001D683F" w:rsidRDefault="00EA3709" w:rsidP="00EA3709">
      <w:pPr>
        <w:spacing w:line="560" w:lineRule="exact"/>
        <w:ind w:firstLineChars="200" w:firstLine="640"/>
        <w:rPr>
          <w:rFonts w:ascii="仿宋_GB2312" w:eastAsia="仿宋_GB2312" w:hAnsi="仿宋" w:cs="仿宋_GB2312" w:hint="eastAsia"/>
          <w:color w:val="000000"/>
          <w:kern w:val="0"/>
          <w:sz w:val="32"/>
          <w:szCs w:val="32"/>
        </w:rPr>
      </w:pPr>
      <w:r w:rsidRPr="001D683F">
        <w:rPr>
          <w:rFonts w:ascii="仿宋_GB2312" w:eastAsia="仿宋_GB2312" w:hAnsi="仿宋" w:cs="仿宋_GB2312" w:hint="eastAsia"/>
          <w:color w:val="000000"/>
          <w:kern w:val="0"/>
          <w:sz w:val="32"/>
          <w:szCs w:val="32"/>
        </w:rPr>
        <w:t>①加强自我管理，严格自我约束，杜绝酗酒、赌博、沉迷网络等有损“1+1”志愿者形象的不良行为。</w:t>
      </w:r>
    </w:p>
    <w:p w:rsidR="00EA3709" w:rsidRPr="001D683F" w:rsidRDefault="00EA3709" w:rsidP="00EA3709">
      <w:pPr>
        <w:spacing w:line="560" w:lineRule="exact"/>
        <w:ind w:firstLineChars="200" w:firstLine="640"/>
        <w:rPr>
          <w:rFonts w:ascii="仿宋_GB2312" w:eastAsia="仿宋_GB2312" w:hAnsi="仿宋" w:cs="仿宋_GB2312" w:hint="eastAsia"/>
          <w:color w:val="000000"/>
          <w:kern w:val="0"/>
          <w:sz w:val="32"/>
          <w:szCs w:val="32"/>
        </w:rPr>
      </w:pPr>
      <w:r w:rsidRPr="001D683F">
        <w:rPr>
          <w:rFonts w:ascii="仿宋_GB2312" w:eastAsia="仿宋_GB2312" w:hAnsi="仿宋" w:cs="仿宋_GB2312" w:hint="eastAsia"/>
          <w:color w:val="000000"/>
          <w:kern w:val="0"/>
          <w:sz w:val="32"/>
          <w:szCs w:val="32"/>
        </w:rPr>
        <w:t>②志愿服务协议履行期间，不得办理收费案件。志愿律师参加“1+1”行动时手头有未结案件的，应当在接到派遣通知时，如实向“1+1”项目办报告未结案件情况，双方协商是否继续履行服务协议事宜。</w:t>
      </w:r>
    </w:p>
    <w:p w:rsidR="00EA3709" w:rsidRPr="001D683F" w:rsidRDefault="00EA3709" w:rsidP="00EA3709">
      <w:pPr>
        <w:spacing w:line="560" w:lineRule="exact"/>
        <w:ind w:firstLineChars="200" w:firstLine="640"/>
        <w:rPr>
          <w:rFonts w:ascii="仿宋_GB2312" w:eastAsia="仿宋_GB2312" w:hAnsi="仿宋" w:cs="仿宋_GB2312" w:hint="eastAsia"/>
          <w:color w:val="000000"/>
          <w:kern w:val="0"/>
          <w:sz w:val="32"/>
          <w:szCs w:val="32"/>
        </w:rPr>
      </w:pPr>
      <w:r w:rsidRPr="001D683F">
        <w:rPr>
          <w:rFonts w:ascii="仿宋_GB2312" w:eastAsia="仿宋_GB2312" w:hAnsi="仿宋" w:cs="仿宋_GB2312" w:hint="eastAsia"/>
          <w:color w:val="000000"/>
          <w:kern w:val="0"/>
          <w:sz w:val="32"/>
          <w:szCs w:val="32"/>
        </w:rPr>
        <w:t>③党员志愿者在服务期间，原则上应将组织关系临时转入服务地司法局，按规定参加党组织活动。</w:t>
      </w:r>
    </w:p>
    <w:p w:rsidR="00EA3709" w:rsidRPr="001D683F" w:rsidRDefault="00EA3709" w:rsidP="00EA3709">
      <w:pPr>
        <w:spacing w:line="560" w:lineRule="exact"/>
        <w:ind w:firstLineChars="200" w:firstLine="640"/>
        <w:rPr>
          <w:rFonts w:ascii="仿宋_GB2312" w:eastAsia="仿宋_GB2312" w:hAnsi="仿宋" w:cs="仿宋_GB2312" w:hint="eastAsia"/>
          <w:color w:val="000000"/>
          <w:kern w:val="0"/>
          <w:sz w:val="32"/>
          <w:szCs w:val="32"/>
        </w:rPr>
      </w:pPr>
      <w:r w:rsidRPr="001D683F">
        <w:rPr>
          <w:rFonts w:ascii="仿宋_GB2312" w:eastAsia="仿宋_GB2312" w:hAnsi="仿宋" w:cs="仿宋_GB2312" w:hint="eastAsia"/>
          <w:color w:val="000000"/>
          <w:kern w:val="0"/>
          <w:sz w:val="32"/>
          <w:szCs w:val="32"/>
        </w:rPr>
        <w:t>④自觉接受项目实施单位的管理，严格遵守项目实施单位的考勤制度和安全规定。因事请假离开服务地的，应按照程序办理请假手续，经书面批准后方可离开，请假期间应当与项目实施单</w:t>
      </w:r>
      <w:r w:rsidRPr="001D683F">
        <w:rPr>
          <w:rFonts w:ascii="仿宋_GB2312" w:eastAsia="仿宋_GB2312" w:hAnsi="仿宋" w:cs="仿宋_GB2312" w:hint="eastAsia"/>
          <w:color w:val="000000"/>
          <w:kern w:val="0"/>
          <w:sz w:val="32"/>
          <w:szCs w:val="32"/>
        </w:rPr>
        <w:lastRenderedPageBreak/>
        <w:t>位和“1+1”项目办保持通讯畅通。</w:t>
      </w:r>
    </w:p>
    <w:p w:rsidR="00EA3709" w:rsidRPr="001D683F" w:rsidRDefault="00EA3709" w:rsidP="00EA3709">
      <w:pPr>
        <w:spacing w:line="560" w:lineRule="exact"/>
        <w:ind w:firstLineChars="200" w:firstLine="640"/>
        <w:rPr>
          <w:rFonts w:ascii="仿宋_GB2312" w:eastAsia="仿宋_GB2312" w:hAnsi="仿宋" w:cs="仿宋_GB2312" w:hint="eastAsia"/>
          <w:color w:val="000000"/>
          <w:kern w:val="0"/>
          <w:sz w:val="32"/>
          <w:szCs w:val="32"/>
        </w:rPr>
      </w:pPr>
      <w:r w:rsidRPr="001D683F">
        <w:rPr>
          <w:rFonts w:ascii="仿宋_GB2312" w:eastAsia="仿宋_GB2312" w:hAnsi="仿宋" w:cs="仿宋_GB2312" w:hint="eastAsia"/>
          <w:color w:val="000000"/>
          <w:kern w:val="0"/>
          <w:sz w:val="32"/>
          <w:szCs w:val="32"/>
        </w:rPr>
        <w:t>律师志愿者请假应当遵守以下规定：请假3天以内的，由志愿者服务所在地司法局批准；7天以内的，由志愿者服务所在省（市、区）项目实施单位审批后，报“1+1”项目办备案；请假7天以上的，经志愿者服务所在省（市、区）项目实施单位同意后，报“1+1”项目办审批。假期以离开服务地时间连续计算。</w:t>
      </w:r>
    </w:p>
    <w:p w:rsidR="00EA3709" w:rsidRPr="001D683F" w:rsidRDefault="00EA3709" w:rsidP="00EA3709">
      <w:pPr>
        <w:spacing w:line="560" w:lineRule="exact"/>
        <w:ind w:firstLineChars="200" w:firstLine="640"/>
        <w:rPr>
          <w:rFonts w:ascii="仿宋_GB2312" w:eastAsia="仿宋_GB2312" w:hAnsi="仿宋" w:cs="仿宋_GB2312" w:hint="eastAsia"/>
          <w:color w:val="000000"/>
          <w:kern w:val="0"/>
          <w:sz w:val="32"/>
          <w:szCs w:val="32"/>
        </w:rPr>
      </w:pPr>
      <w:r w:rsidRPr="001D683F">
        <w:rPr>
          <w:rFonts w:ascii="仿宋_GB2312" w:eastAsia="仿宋_GB2312" w:hAnsi="仿宋" w:cs="仿宋_GB2312" w:hint="eastAsia"/>
          <w:color w:val="000000"/>
          <w:kern w:val="0"/>
          <w:sz w:val="32"/>
          <w:szCs w:val="32"/>
        </w:rPr>
        <w:t xml:space="preserve">⑤事假每次原则上不超过10天，1年内累计不超过25天，逾期将取消服务资格，终止服务协议。　　</w:t>
      </w:r>
    </w:p>
    <w:p w:rsidR="00EA3709" w:rsidRPr="001D683F" w:rsidRDefault="00EA3709" w:rsidP="00EA3709">
      <w:pPr>
        <w:spacing w:line="560" w:lineRule="exact"/>
        <w:ind w:firstLineChars="200" w:firstLine="640"/>
        <w:rPr>
          <w:rFonts w:ascii="仿宋_GB2312" w:eastAsia="仿宋_GB2312" w:hAnsi="仿宋" w:cs="仿宋_GB2312" w:hint="eastAsia"/>
          <w:color w:val="000000"/>
          <w:kern w:val="0"/>
          <w:sz w:val="32"/>
          <w:szCs w:val="32"/>
        </w:rPr>
      </w:pPr>
      <w:r w:rsidRPr="001D683F">
        <w:rPr>
          <w:rFonts w:ascii="仿宋_GB2312" w:eastAsia="仿宋_GB2312" w:hAnsi="仿宋" w:cs="仿宋_GB2312" w:hint="eastAsia"/>
          <w:color w:val="000000"/>
          <w:kern w:val="0"/>
          <w:sz w:val="32"/>
          <w:szCs w:val="32"/>
        </w:rPr>
        <w:t>⑥各项目服务单位根据实际情况确定志愿者返乡探亲和返岗时间。未经批准，超过规定返岗时间2天的视为违约，原则上将取消志愿服务资格。</w:t>
      </w:r>
      <w:r w:rsidRPr="001D683F">
        <w:rPr>
          <w:rFonts w:ascii="仿宋_GB2312" w:eastAsia="仿宋_GB2312" w:hAnsi="仿宋" w:cs="仿宋_GB2312" w:hint="eastAsia"/>
          <w:kern w:val="0"/>
          <w:sz w:val="32"/>
          <w:szCs w:val="32"/>
        </w:rPr>
        <w:t>探亲假与春节假期连休（</w:t>
      </w:r>
      <w:r w:rsidRPr="001D683F">
        <w:rPr>
          <w:rFonts w:ascii="仿宋_GB2312" w:eastAsia="仿宋_GB2312" w:hAnsi="仿宋" w:hint="eastAsia"/>
          <w:kern w:val="0"/>
          <w:sz w:val="32"/>
          <w:szCs w:val="32"/>
        </w:rPr>
        <w:t>探亲假为10天，服务于新疆、青海的为15天</w:t>
      </w:r>
      <w:r w:rsidRPr="001D683F">
        <w:rPr>
          <w:rFonts w:ascii="仿宋_GB2312" w:eastAsia="仿宋_GB2312" w:hAnsi="仿宋" w:cs="仿宋_GB2312" w:hint="eastAsia"/>
          <w:kern w:val="0"/>
          <w:sz w:val="32"/>
          <w:szCs w:val="32"/>
        </w:rPr>
        <w:t>），自</w:t>
      </w:r>
      <w:r w:rsidRPr="001D683F">
        <w:rPr>
          <w:rFonts w:ascii="仿宋_GB2312" w:eastAsia="仿宋_GB2312" w:hAnsi="仿宋" w:cs="仿宋_GB2312" w:hint="eastAsia"/>
          <w:color w:val="000000"/>
          <w:kern w:val="0"/>
          <w:sz w:val="32"/>
          <w:szCs w:val="32"/>
        </w:rPr>
        <w:t>愿放弃春节探亲休假者，不另外批探亲假。</w:t>
      </w:r>
    </w:p>
    <w:p w:rsidR="00EA3709" w:rsidRDefault="00EA3709" w:rsidP="00EA3709">
      <w:pPr>
        <w:spacing w:line="560" w:lineRule="exact"/>
        <w:ind w:firstLineChars="200" w:firstLine="640"/>
        <w:rPr>
          <w:rFonts w:ascii="黑体" w:eastAsia="黑体" w:hAnsi="宋体" w:cs="黑体"/>
          <w:color w:val="000000"/>
          <w:kern w:val="0"/>
          <w:sz w:val="32"/>
          <w:szCs w:val="32"/>
        </w:rPr>
      </w:pPr>
      <w:r>
        <w:rPr>
          <w:rFonts w:ascii="黑体" w:eastAsia="黑体" w:hAnsi="宋体" w:cs="黑体" w:hint="eastAsia"/>
          <w:color w:val="000000"/>
          <w:kern w:val="0"/>
          <w:sz w:val="32"/>
          <w:szCs w:val="32"/>
        </w:rPr>
        <w:t>第六条 志愿者待遇</w:t>
      </w:r>
    </w:p>
    <w:p w:rsidR="00EA3709" w:rsidRPr="001D683F" w:rsidRDefault="00EA3709" w:rsidP="00EA3709">
      <w:pPr>
        <w:spacing w:line="560" w:lineRule="exact"/>
        <w:ind w:firstLineChars="200" w:firstLine="640"/>
        <w:rPr>
          <w:rFonts w:ascii="仿宋_GB2312" w:eastAsia="仿宋_GB2312" w:hAnsi="仿宋" w:cs="仿宋_GB2312" w:hint="eastAsia"/>
          <w:kern w:val="0"/>
          <w:sz w:val="32"/>
          <w:szCs w:val="32"/>
        </w:rPr>
      </w:pPr>
      <w:r w:rsidRPr="001D683F">
        <w:rPr>
          <w:rFonts w:ascii="仿宋_GB2312" w:eastAsia="仿宋_GB2312" w:hAnsi="仿宋" w:cs="仿宋_GB2312" w:hint="eastAsia"/>
          <w:color w:val="000000"/>
          <w:kern w:val="0"/>
          <w:sz w:val="32"/>
          <w:szCs w:val="32"/>
        </w:rPr>
        <w:t>1</w:t>
      </w:r>
      <w:r>
        <w:rPr>
          <w:rFonts w:ascii="仿宋_GB2312" w:eastAsia="仿宋_GB2312" w:hAnsi="仿宋" w:cs="仿宋_GB2312" w:hint="eastAsia"/>
          <w:color w:val="000000"/>
          <w:kern w:val="0"/>
          <w:sz w:val="32"/>
          <w:szCs w:val="32"/>
        </w:rPr>
        <w:t>.</w:t>
      </w:r>
      <w:r w:rsidRPr="001D683F">
        <w:rPr>
          <w:rFonts w:ascii="仿宋_GB2312" w:eastAsia="仿宋_GB2312" w:hAnsi="仿宋" w:cs="仿宋_GB2312" w:hint="eastAsia"/>
          <w:color w:val="000000"/>
          <w:kern w:val="0"/>
          <w:sz w:val="32"/>
          <w:szCs w:val="32"/>
        </w:rPr>
        <w:t>志愿者在服务期间，享受“1+1”项目主办单位当年下发的各项文件规定的有关政策待遇和项目实施单位的有关</w:t>
      </w:r>
      <w:r w:rsidRPr="001D683F">
        <w:rPr>
          <w:rFonts w:ascii="仿宋_GB2312" w:eastAsia="仿宋_GB2312" w:hAnsi="仿宋" w:cs="仿宋_GB2312" w:hint="eastAsia"/>
          <w:kern w:val="0"/>
          <w:sz w:val="32"/>
          <w:szCs w:val="32"/>
        </w:rPr>
        <w:t>补助待遇。</w:t>
      </w:r>
    </w:p>
    <w:p w:rsidR="00EA3709" w:rsidRPr="001D683F" w:rsidRDefault="00EA3709" w:rsidP="00EA3709">
      <w:pPr>
        <w:spacing w:line="560" w:lineRule="exact"/>
        <w:ind w:firstLineChars="200" w:firstLine="640"/>
        <w:rPr>
          <w:rFonts w:ascii="仿宋_GB2312" w:eastAsia="仿宋_GB2312" w:hAnsi="仿宋" w:cs="仿宋_GB2312" w:hint="eastAsia"/>
          <w:kern w:val="0"/>
          <w:sz w:val="32"/>
          <w:szCs w:val="32"/>
        </w:rPr>
      </w:pPr>
      <w:r w:rsidRPr="001D683F">
        <w:rPr>
          <w:rFonts w:ascii="仿宋_GB2312" w:eastAsia="仿宋_GB2312" w:hAnsi="仿宋" w:cs="仿宋_GB2312" w:hint="eastAsia"/>
          <w:kern w:val="0"/>
          <w:sz w:val="32"/>
          <w:szCs w:val="32"/>
        </w:rPr>
        <w:t>2</w:t>
      </w:r>
      <w:r>
        <w:rPr>
          <w:rFonts w:ascii="仿宋_GB2312" w:eastAsia="仿宋_GB2312" w:hAnsi="仿宋" w:cs="仿宋_GB2312" w:hint="eastAsia"/>
          <w:kern w:val="0"/>
          <w:sz w:val="32"/>
          <w:szCs w:val="32"/>
        </w:rPr>
        <w:t>.</w:t>
      </w:r>
      <w:r w:rsidRPr="001D683F">
        <w:rPr>
          <w:rFonts w:ascii="仿宋_GB2312" w:eastAsia="仿宋_GB2312" w:hAnsi="仿宋" w:cs="仿宋_GB2312" w:hint="eastAsia"/>
          <w:kern w:val="0"/>
          <w:sz w:val="32"/>
          <w:szCs w:val="32"/>
        </w:rPr>
        <w:t>律师志愿者往返路费报销标准，</w:t>
      </w:r>
      <w:r w:rsidRPr="001D683F">
        <w:rPr>
          <w:rFonts w:ascii="仿宋_GB2312" w:eastAsia="仿宋_GB2312" w:hAnsi="仿宋" w:hint="eastAsia"/>
          <w:kern w:val="0"/>
          <w:sz w:val="32"/>
          <w:szCs w:val="32"/>
        </w:rPr>
        <w:t>凭票按火车硬卧（高铁、动车二等座）标价报销。</w:t>
      </w:r>
    </w:p>
    <w:p w:rsidR="00EA3709" w:rsidRPr="00790313" w:rsidRDefault="00EA3709" w:rsidP="00EA3709">
      <w:pPr>
        <w:spacing w:line="560" w:lineRule="exact"/>
        <w:ind w:firstLineChars="200" w:firstLine="640"/>
        <w:rPr>
          <w:rFonts w:ascii="仿宋_GB2312" w:eastAsia="仿宋_GB2312" w:hAnsi="仿宋" w:cs="仿宋_GB2312" w:hint="eastAsia"/>
          <w:color w:val="000000"/>
          <w:kern w:val="0"/>
          <w:sz w:val="32"/>
          <w:szCs w:val="32"/>
        </w:rPr>
      </w:pPr>
      <w:r>
        <w:rPr>
          <w:rFonts w:ascii="黑体" w:eastAsia="黑体" w:hAnsi="宋体" w:cs="黑体" w:hint="eastAsia"/>
          <w:color w:val="000000"/>
          <w:kern w:val="0"/>
          <w:sz w:val="32"/>
          <w:szCs w:val="32"/>
        </w:rPr>
        <w:t xml:space="preserve">第七条 </w:t>
      </w:r>
      <w:r w:rsidRPr="00790313">
        <w:rPr>
          <w:rFonts w:ascii="仿宋_GB2312" w:eastAsia="仿宋_GB2312" w:hAnsi="仿宋" w:cs="仿宋_GB2312" w:hint="eastAsia"/>
          <w:color w:val="000000"/>
          <w:kern w:val="0"/>
          <w:sz w:val="32"/>
          <w:szCs w:val="32"/>
        </w:rPr>
        <w:t>服务期间，律师志愿者患重大疾病或发生安全事故，按以下规定办理：</w:t>
      </w:r>
    </w:p>
    <w:p w:rsidR="00EA3709" w:rsidRPr="00790313" w:rsidRDefault="00EA3709" w:rsidP="00EA3709">
      <w:pPr>
        <w:spacing w:line="560" w:lineRule="exact"/>
        <w:ind w:firstLineChars="200" w:firstLine="640"/>
        <w:rPr>
          <w:rFonts w:ascii="仿宋_GB2312" w:eastAsia="仿宋_GB2312" w:hAnsi="仿宋" w:cs="仿宋_GB2312" w:hint="eastAsia"/>
          <w:color w:val="000000"/>
          <w:kern w:val="0"/>
          <w:sz w:val="32"/>
          <w:szCs w:val="32"/>
        </w:rPr>
      </w:pPr>
      <w:r w:rsidRPr="00790313">
        <w:rPr>
          <w:rFonts w:ascii="仿宋_GB2312" w:eastAsia="仿宋_GB2312" w:hAnsi="仿宋" w:cs="仿宋_GB2312" w:hint="eastAsia"/>
          <w:color w:val="000000"/>
          <w:kern w:val="0"/>
          <w:sz w:val="32"/>
          <w:szCs w:val="32"/>
        </w:rPr>
        <w:t>（一）根据县级以上（含县级）医院证明，可暂停服务工作，根据医生建议积极进行治疗，治疗期间继续发放生活补贴。项目实施单位协助志愿者做好保险理赔工作。</w:t>
      </w:r>
    </w:p>
    <w:p w:rsidR="00EA3709" w:rsidRPr="00790313" w:rsidRDefault="00EA3709" w:rsidP="00EA3709">
      <w:pPr>
        <w:spacing w:line="560" w:lineRule="exact"/>
        <w:ind w:firstLineChars="200" w:firstLine="640"/>
        <w:rPr>
          <w:rFonts w:ascii="仿宋_GB2312" w:eastAsia="仿宋_GB2312" w:hAnsi="仿宋" w:cs="仿宋_GB2312" w:hint="eastAsia"/>
          <w:color w:val="000000"/>
          <w:kern w:val="0"/>
          <w:sz w:val="32"/>
          <w:szCs w:val="32"/>
        </w:rPr>
      </w:pPr>
      <w:r w:rsidRPr="00790313">
        <w:rPr>
          <w:rFonts w:ascii="仿宋_GB2312" w:eastAsia="仿宋_GB2312" w:hAnsi="仿宋" w:cs="仿宋_GB2312" w:hint="eastAsia"/>
          <w:color w:val="000000"/>
          <w:kern w:val="0"/>
          <w:sz w:val="32"/>
          <w:szCs w:val="32"/>
        </w:rPr>
        <w:t>（二）治疗痊愈的，经“1+1”项目办和项目实施单位同意后，可返回服务岗位继续开展服务工作。</w:t>
      </w:r>
    </w:p>
    <w:p w:rsidR="00EA3709" w:rsidRPr="00790313" w:rsidRDefault="00EA3709" w:rsidP="00EA3709">
      <w:pPr>
        <w:spacing w:line="560" w:lineRule="exact"/>
        <w:ind w:firstLineChars="200" w:firstLine="640"/>
        <w:rPr>
          <w:rFonts w:ascii="仿宋_GB2312" w:eastAsia="仿宋_GB2312" w:hAnsi="仿宋" w:cs="仿宋_GB2312" w:hint="eastAsia"/>
          <w:color w:val="000000"/>
          <w:kern w:val="0"/>
          <w:sz w:val="32"/>
          <w:szCs w:val="32"/>
        </w:rPr>
      </w:pPr>
      <w:r w:rsidRPr="00790313">
        <w:rPr>
          <w:rFonts w:ascii="仿宋_GB2312" w:eastAsia="仿宋_GB2312" w:hAnsi="仿宋" w:cs="仿宋_GB2312" w:hint="eastAsia"/>
          <w:color w:val="000000"/>
          <w:kern w:val="0"/>
          <w:sz w:val="32"/>
          <w:szCs w:val="32"/>
        </w:rPr>
        <w:t>（三）在服务期内无法治愈或治愈后不适宜继续参加志愿服</w:t>
      </w:r>
      <w:r w:rsidRPr="00790313">
        <w:rPr>
          <w:rFonts w:ascii="仿宋_GB2312" w:eastAsia="仿宋_GB2312" w:hAnsi="仿宋" w:cs="仿宋_GB2312" w:hint="eastAsia"/>
          <w:color w:val="000000"/>
          <w:kern w:val="0"/>
          <w:sz w:val="32"/>
          <w:szCs w:val="32"/>
        </w:rPr>
        <w:lastRenderedPageBreak/>
        <w:t xml:space="preserve">务工作的，经“1+1”项目办和项目实施单位核实批准后，可以解除服务协议。 </w:t>
      </w:r>
    </w:p>
    <w:p w:rsidR="00EA3709" w:rsidRPr="00790313" w:rsidRDefault="00EA3709" w:rsidP="00EA3709">
      <w:pPr>
        <w:spacing w:line="560" w:lineRule="exact"/>
        <w:ind w:firstLineChars="200" w:firstLine="640"/>
        <w:rPr>
          <w:rFonts w:ascii="仿宋_GB2312" w:eastAsia="仿宋_GB2312" w:hAnsi="宋体" w:cs="仿宋_GB2312" w:hint="eastAsia"/>
          <w:color w:val="000000"/>
          <w:kern w:val="0"/>
          <w:sz w:val="32"/>
          <w:szCs w:val="32"/>
        </w:rPr>
      </w:pPr>
      <w:r>
        <w:rPr>
          <w:rFonts w:ascii="黑体" w:eastAsia="黑体" w:hAnsi="宋体" w:cs="黑体" w:hint="eastAsia"/>
          <w:color w:val="000000"/>
          <w:kern w:val="0"/>
          <w:sz w:val="32"/>
          <w:szCs w:val="32"/>
        </w:rPr>
        <w:t>第八条</w:t>
      </w:r>
      <w:r>
        <w:rPr>
          <w:rFonts w:ascii="仿宋_GB2312" w:eastAsia="仿宋_GB2312" w:hAnsi="宋体" w:cs="仿宋_GB2312" w:hint="eastAsia"/>
          <w:color w:val="000000"/>
          <w:kern w:val="0"/>
          <w:sz w:val="32"/>
          <w:szCs w:val="32"/>
        </w:rPr>
        <w:t xml:space="preserve"> </w:t>
      </w:r>
      <w:r w:rsidRPr="00790313">
        <w:rPr>
          <w:rFonts w:ascii="仿宋_GB2312" w:eastAsia="仿宋_GB2312" w:hAnsi="仿宋" w:cs="仿宋_GB2312" w:hint="eastAsia"/>
          <w:color w:val="000000"/>
          <w:kern w:val="0"/>
          <w:sz w:val="32"/>
          <w:szCs w:val="32"/>
        </w:rPr>
        <w:t>服务期间，志愿者如违反项目有关规章制度，按以下规定处理：</w:t>
      </w:r>
    </w:p>
    <w:p w:rsidR="00EA3709" w:rsidRPr="00790313" w:rsidRDefault="00EA3709" w:rsidP="00EA3709">
      <w:pPr>
        <w:spacing w:line="560" w:lineRule="exact"/>
        <w:ind w:firstLineChars="200" w:firstLine="640"/>
        <w:rPr>
          <w:rFonts w:ascii="仿宋_GB2312" w:eastAsia="仿宋_GB2312" w:hAnsi="仿宋" w:cs="仿宋_GB2312" w:hint="eastAsia"/>
          <w:color w:val="000000"/>
          <w:kern w:val="0"/>
          <w:sz w:val="32"/>
          <w:szCs w:val="32"/>
        </w:rPr>
      </w:pPr>
      <w:r w:rsidRPr="00790313">
        <w:rPr>
          <w:rFonts w:ascii="仿宋_GB2312" w:eastAsia="仿宋_GB2312" w:hAnsi="仿宋" w:cs="仿宋_GB2312" w:hint="eastAsia"/>
          <w:color w:val="000000"/>
          <w:kern w:val="0"/>
          <w:sz w:val="32"/>
          <w:szCs w:val="32"/>
        </w:rPr>
        <w:t>（一）项目实施单位根据志愿者违规违纪情况提出相应处分意见，报“1+1”项目办审议决定，作出处理。</w:t>
      </w:r>
    </w:p>
    <w:p w:rsidR="00EA3709" w:rsidRPr="00790313" w:rsidRDefault="00EA3709" w:rsidP="00EA3709">
      <w:pPr>
        <w:spacing w:line="560" w:lineRule="exact"/>
        <w:ind w:firstLineChars="200" w:firstLine="640"/>
        <w:rPr>
          <w:rFonts w:ascii="仿宋_GB2312" w:eastAsia="仿宋_GB2312" w:hAnsi="仿宋" w:cs="仿宋_GB2312" w:hint="eastAsia"/>
          <w:color w:val="000000"/>
          <w:kern w:val="0"/>
          <w:sz w:val="32"/>
          <w:szCs w:val="32"/>
        </w:rPr>
      </w:pPr>
      <w:r w:rsidRPr="00790313">
        <w:rPr>
          <w:rFonts w:ascii="仿宋_GB2312" w:eastAsia="仿宋_GB2312" w:hAnsi="仿宋" w:cs="仿宋_GB2312" w:hint="eastAsia"/>
          <w:color w:val="000000"/>
          <w:kern w:val="0"/>
          <w:sz w:val="32"/>
          <w:szCs w:val="32"/>
        </w:rPr>
        <w:t>（二）“1+1”项目办在日常管理工作中，发现志愿者违约、违规、违纪行为，视其情节，经核实，可做以下处理：</w:t>
      </w:r>
    </w:p>
    <w:p w:rsidR="00EA3709" w:rsidRPr="00790313" w:rsidRDefault="00EA3709" w:rsidP="00EA3709">
      <w:pPr>
        <w:spacing w:line="560" w:lineRule="exact"/>
        <w:ind w:firstLineChars="200" w:firstLine="640"/>
        <w:rPr>
          <w:rFonts w:ascii="仿宋_GB2312" w:eastAsia="仿宋_GB2312" w:hAnsi="仿宋" w:cs="仿宋_GB2312" w:hint="eastAsia"/>
          <w:color w:val="000000"/>
          <w:kern w:val="0"/>
          <w:sz w:val="32"/>
          <w:szCs w:val="32"/>
        </w:rPr>
      </w:pPr>
      <w:r w:rsidRPr="00790313">
        <w:rPr>
          <w:rFonts w:ascii="仿宋_GB2312" w:eastAsia="仿宋_GB2312" w:hAnsi="仿宋" w:cs="仿宋_GB2312" w:hint="eastAsia"/>
          <w:color w:val="000000"/>
          <w:kern w:val="0"/>
          <w:sz w:val="32"/>
          <w:szCs w:val="32"/>
        </w:rPr>
        <w:t>①批评教育，责令限期改正。</w:t>
      </w:r>
    </w:p>
    <w:p w:rsidR="00EA3709" w:rsidRPr="00790313" w:rsidRDefault="00EA3709" w:rsidP="00EA3709">
      <w:pPr>
        <w:spacing w:line="560" w:lineRule="exact"/>
        <w:ind w:firstLineChars="200" w:firstLine="640"/>
        <w:rPr>
          <w:rFonts w:ascii="仿宋_GB2312" w:eastAsia="仿宋_GB2312" w:hAnsi="仿宋" w:cs="仿宋_GB2312" w:hint="eastAsia"/>
          <w:color w:val="000000"/>
          <w:kern w:val="0"/>
          <w:sz w:val="32"/>
          <w:szCs w:val="32"/>
        </w:rPr>
      </w:pPr>
      <w:r w:rsidRPr="00790313">
        <w:rPr>
          <w:rFonts w:ascii="仿宋_GB2312" w:eastAsia="仿宋_GB2312" w:hAnsi="仿宋" w:cs="仿宋_GB2312" w:hint="eastAsia"/>
          <w:color w:val="000000"/>
          <w:kern w:val="0"/>
          <w:sz w:val="32"/>
          <w:szCs w:val="32"/>
        </w:rPr>
        <w:t>②暂停或扣发月度补贴。</w:t>
      </w:r>
    </w:p>
    <w:p w:rsidR="00EA3709" w:rsidRPr="00790313" w:rsidRDefault="00EA3709" w:rsidP="00EA3709">
      <w:pPr>
        <w:spacing w:line="560" w:lineRule="exact"/>
        <w:ind w:firstLineChars="200" w:firstLine="640"/>
        <w:rPr>
          <w:rFonts w:ascii="仿宋_GB2312" w:eastAsia="仿宋_GB2312" w:hAnsi="仿宋" w:cs="仿宋_GB2312" w:hint="eastAsia"/>
          <w:color w:val="000000"/>
          <w:kern w:val="0"/>
          <w:sz w:val="32"/>
          <w:szCs w:val="32"/>
        </w:rPr>
      </w:pPr>
      <w:r w:rsidRPr="00790313">
        <w:rPr>
          <w:rFonts w:ascii="仿宋_GB2312" w:eastAsia="仿宋_GB2312" w:hAnsi="仿宋" w:cs="仿宋_GB2312" w:hint="eastAsia"/>
          <w:color w:val="000000"/>
          <w:kern w:val="0"/>
          <w:sz w:val="32"/>
          <w:szCs w:val="32"/>
        </w:rPr>
        <w:t>③通报批评，并通报派出地律师管理部门做出相应处理。</w:t>
      </w:r>
    </w:p>
    <w:p w:rsidR="00EA3709" w:rsidRPr="00790313" w:rsidRDefault="00EA3709" w:rsidP="00EA3709">
      <w:pPr>
        <w:spacing w:line="560" w:lineRule="exact"/>
        <w:ind w:firstLineChars="200" w:firstLine="640"/>
        <w:rPr>
          <w:rFonts w:ascii="仿宋_GB2312" w:eastAsia="仿宋_GB2312" w:hAnsi="仿宋" w:cs="仿宋_GB2312" w:hint="eastAsia"/>
          <w:color w:val="000000"/>
          <w:kern w:val="0"/>
          <w:sz w:val="32"/>
          <w:szCs w:val="32"/>
        </w:rPr>
      </w:pPr>
      <w:r w:rsidRPr="00790313">
        <w:rPr>
          <w:rFonts w:ascii="仿宋_GB2312" w:eastAsia="仿宋_GB2312" w:hAnsi="仿宋" w:cs="仿宋_GB2312" w:hint="eastAsia"/>
          <w:color w:val="000000"/>
          <w:kern w:val="0"/>
          <w:sz w:val="32"/>
          <w:szCs w:val="32"/>
        </w:rPr>
        <w:t>④解除协议，退回原籍。</w:t>
      </w:r>
    </w:p>
    <w:p w:rsidR="00EA3709" w:rsidRDefault="00EA3709" w:rsidP="00EA3709">
      <w:pPr>
        <w:spacing w:line="560" w:lineRule="exact"/>
        <w:ind w:firstLineChars="200" w:firstLine="640"/>
        <w:rPr>
          <w:rFonts w:ascii="仿宋" w:eastAsia="仿宋" w:hAnsi="仿宋" w:cs="仿宋_GB2312"/>
          <w:color w:val="000000"/>
          <w:kern w:val="0"/>
          <w:sz w:val="32"/>
          <w:szCs w:val="32"/>
        </w:rPr>
      </w:pPr>
      <w:r w:rsidRPr="00790313">
        <w:rPr>
          <w:rFonts w:ascii="仿宋_GB2312" w:eastAsia="仿宋_GB2312" w:hAnsi="仿宋" w:cs="仿宋_GB2312" w:hint="eastAsia"/>
          <w:color w:val="000000"/>
          <w:kern w:val="0"/>
          <w:sz w:val="32"/>
          <w:szCs w:val="32"/>
        </w:rPr>
        <w:fldChar w:fldCharType="begin"/>
      </w:r>
      <w:r w:rsidRPr="00790313">
        <w:rPr>
          <w:rFonts w:ascii="仿宋_GB2312" w:eastAsia="仿宋_GB2312" w:hAnsi="仿宋" w:cs="仿宋_GB2312" w:hint="eastAsia"/>
          <w:color w:val="000000"/>
          <w:kern w:val="0"/>
          <w:sz w:val="32"/>
          <w:szCs w:val="32"/>
        </w:rPr>
        <w:instrText xml:space="preserve"> = 5 \* GB3 </w:instrText>
      </w:r>
      <w:r w:rsidRPr="00790313">
        <w:rPr>
          <w:rFonts w:ascii="仿宋_GB2312" w:eastAsia="仿宋_GB2312" w:hAnsi="仿宋" w:cs="仿宋_GB2312" w:hint="eastAsia"/>
          <w:color w:val="000000"/>
          <w:kern w:val="0"/>
          <w:sz w:val="32"/>
          <w:szCs w:val="32"/>
        </w:rPr>
        <w:fldChar w:fldCharType="separate"/>
      </w:r>
      <w:r w:rsidRPr="00790313">
        <w:rPr>
          <w:rFonts w:ascii="仿宋_GB2312" w:eastAsia="仿宋_GB2312" w:hAnsi="仿宋" w:cs="仿宋_GB2312" w:hint="eastAsia"/>
          <w:color w:val="000000"/>
          <w:kern w:val="0"/>
          <w:sz w:val="32"/>
          <w:szCs w:val="32"/>
        </w:rPr>
        <w:t>⑤</w:t>
      </w:r>
      <w:r w:rsidRPr="00790313">
        <w:rPr>
          <w:rFonts w:ascii="仿宋_GB2312" w:eastAsia="仿宋_GB2312" w:hAnsi="仿宋" w:cs="仿宋_GB2312" w:hint="eastAsia"/>
          <w:color w:val="000000"/>
          <w:kern w:val="0"/>
          <w:sz w:val="32"/>
          <w:szCs w:val="32"/>
        </w:rPr>
        <w:fldChar w:fldCharType="end"/>
      </w:r>
      <w:r w:rsidRPr="00790313">
        <w:rPr>
          <w:rFonts w:ascii="仿宋_GB2312" w:eastAsia="仿宋_GB2312" w:hAnsi="仿宋" w:cs="仿宋_GB2312" w:hint="eastAsia"/>
          <w:color w:val="000000"/>
          <w:kern w:val="0"/>
          <w:sz w:val="32"/>
          <w:szCs w:val="32"/>
        </w:rPr>
        <w:t>对情节严重、触犯法律的，移交司法机关处理。</w:t>
      </w:r>
    </w:p>
    <w:p w:rsidR="00EA3709" w:rsidRPr="00790313" w:rsidRDefault="00EA3709" w:rsidP="00EA3709">
      <w:pPr>
        <w:spacing w:line="560" w:lineRule="exact"/>
        <w:ind w:firstLineChars="200" w:firstLine="640"/>
        <w:rPr>
          <w:rFonts w:ascii="仿宋_GB2312" w:eastAsia="仿宋_GB2312" w:hAnsi="宋体" w:cs="仿宋_GB2312" w:hint="eastAsia"/>
          <w:color w:val="000000"/>
          <w:kern w:val="0"/>
          <w:sz w:val="32"/>
          <w:szCs w:val="32"/>
        </w:rPr>
      </w:pPr>
      <w:r>
        <w:rPr>
          <w:rFonts w:ascii="黑体" w:eastAsia="黑体" w:hAnsi="宋体" w:cs="黑体" w:hint="eastAsia"/>
          <w:color w:val="000000"/>
          <w:kern w:val="0"/>
          <w:sz w:val="32"/>
          <w:szCs w:val="32"/>
        </w:rPr>
        <w:t xml:space="preserve">第九条 </w:t>
      </w:r>
      <w:r w:rsidRPr="00790313">
        <w:rPr>
          <w:rFonts w:ascii="仿宋_GB2312" w:eastAsia="仿宋_GB2312" w:hAnsi="仿宋" w:cs="仿宋_GB2312" w:hint="eastAsia"/>
          <w:color w:val="000000"/>
          <w:kern w:val="0"/>
          <w:sz w:val="32"/>
          <w:szCs w:val="32"/>
        </w:rPr>
        <w:t xml:space="preserve">县级项目服务单位不按申报条件安排志愿者的生活和工作的，或不按规定制度管理和支持志愿者正常工作的，或容忍志愿者违纪行为并隐瞒不报的，一经核实，取消其享受项目服务单位资格，并视其情况通报批评。 </w:t>
      </w:r>
    </w:p>
    <w:p w:rsidR="00EA3709" w:rsidRDefault="00EA3709" w:rsidP="00EA3709">
      <w:pPr>
        <w:spacing w:line="560" w:lineRule="exact"/>
        <w:ind w:firstLineChars="200" w:firstLine="640"/>
        <w:rPr>
          <w:rFonts w:ascii="仿宋_GB2312" w:eastAsia="仿宋_GB2312" w:hAnsi="宋体" w:cs="仿宋_GB2312"/>
          <w:color w:val="000000"/>
          <w:kern w:val="0"/>
          <w:sz w:val="32"/>
          <w:szCs w:val="32"/>
        </w:rPr>
      </w:pPr>
      <w:r>
        <w:rPr>
          <w:rFonts w:ascii="黑体" w:eastAsia="黑体" w:hAnsi="宋体" w:cs="黑体" w:hint="eastAsia"/>
          <w:color w:val="000000"/>
          <w:kern w:val="0"/>
          <w:sz w:val="32"/>
          <w:szCs w:val="32"/>
        </w:rPr>
        <w:t>第十条</w:t>
      </w:r>
      <w:r>
        <w:rPr>
          <w:rFonts w:ascii="仿宋_GB2312" w:eastAsia="仿宋_GB2312" w:hAnsi="宋体" w:cs="仿宋_GB2312" w:hint="eastAsia"/>
          <w:color w:val="000000"/>
          <w:kern w:val="0"/>
          <w:sz w:val="32"/>
          <w:szCs w:val="32"/>
        </w:rPr>
        <w:t xml:space="preserve"> </w:t>
      </w:r>
      <w:r w:rsidRPr="00790313">
        <w:rPr>
          <w:rFonts w:ascii="仿宋_GB2312" w:eastAsia="仿宋_GB2312" w:hAnsi="仿宋" w:cs="仿宋_GB2312" w:hint="eastAsia"/>
          <w:color w:val="000000"/>
          <w:kern w:val="0"/>
          <w:sz w:val="32"/>
          <w:szCs w:val="32"/>
        </w:rPr>
        <w:t>应届大学生志愿者的日常管理由项目实施单位与当地团委按照国家有关规定实施。</w:t>
      </w:r>
    </w:p>
    <w:p w:rsidR="00EA3709" w:rsidRPr="00790313" w:rsidRDefault="00EA3709" w:rsidP="00EA3709">
      <w:pPr>
        <w:spacing w:line="560" w:lineRule="exact"/>
        <w:ind w:firstLineChars="200" w:firstLine="640"/>
        <w:rPr>
          <w:rFonts w:ascii="仿宋_GB2312" w:eastAsia="仿宋_GB2312" w:hAnsi="仿宋" w:cs="仿宋_GB2312"/>
          <w:color w:val="000000"/>
          <w:kern w:val="0"/>
          <w:sz w:val="32"/>
          <w:szCs w:val="32"/>
        </w:rPr>
      </w:pPr>
      <w:r>
        <w:rPr>
          <w:rFonts w:ascii="黑体" w:eastAsia="黑体" w:hAnsi="宋体" w:cs="黑体" w:hint="eastAsia"/>
          <w:color w:val="000000"/>
          <w:kern w:val="0"/>
          <w:sz w:val="32"/>
          <w:szCs w:val="32"/>
        </w:rPr>
        <w:t>第十一条</w:t>
      </w:r>
      <w:r>
        <w:rPr>
          <w:rFonts w:ascii="仿宋_GB2312" w:eastAsia="仿宋_GB2312" w:hAnsi="宋体" w:cs="仿宋_GB2312" w:hint="eastAsia"/>
          <w:color w:val="000000"/>
          <w:kern w:val="0"/>
          <w:sz w:val="32"/>
          <w:szCs w:val="32"/>
        </w:rPr>
        <w:t xml:space="preserve"> </w:t>
      </w:r>
      <w:r w:rsidRPr="00790313">
        <w:rPr>
          <w:rFonts w:ascii="仿宋_GB2312" w:eastAsia="仿宋_GB2312" w:hAnsi="仿宋" w:cs="仿宋_GB2312" w:hint="eastAsia"/>
          <w:color w:val="000000"/>
          <w:kern w:val="0"/>
          <w:sz w:val="32"/>
          <w:szCs w:val="32"/>
        </w:rPr>
        <w:t>本办法由“1+1”项目办负责解释。</w:t>
      </w:r>
    </w:p>
    <w:p w:rsidR="00EA3709" w:rsidRPr="00790313" w:rsidRDefault="00EA3709" w:rsidP="00EA3709">
      <w:pPr>
        <w:spacing w:line="560" w:lineRule="exact"/>
        <w:ind w:firstLineChars="200" w:firstLine="640"/>
        <w:rPr>
          <w:rFonts w:ascii="仿宋_GB2312" w:eastAsia="仿宋_GB2312" w:hAnsi="仿宋" w:cs="仿宋_GB2312" w:hint="eastAsia"/>
          <w:color w:val="000000"/>
          <w:kern w:val="0"/>
          <w:sz w:val="32"/>
          <w:szCs w:val="32"/>
        </w:rPr>
      </w:pPr>
      <w:r>
        <w:rPr>
          <w:rFonts w:ascii="黑体" w:eastAsia="黑体" w:hAnsi="宋体" w:cs="黑体" w:hint="eastAsia"/>
          <w:color w:val="000000"/>
          <w:kern w:val="0"/>
          <w:sz w:val="32"/>
          <w:szCs w:val="32"/>
        </w:rPr>
        <w:t>第十二条</w:t>
      </w:r>
      <w:r>
        <w:rPr>
          <w:rFonts w:ascii="仿宋_GB2312" w:eastAsia="仿宋_GB2312" w:hAnsi="宋体" w:cs="仿宋_GB2312" w:hint="eastAsia"/>
          <w:color w:val="000000"/>
          <w:kern w:val="0"/>
          <w:sz w:val="32"/>
          <w:szCs w:val="32"/>
        </w:rPr>
        <w:t xml:space="preserve"> </w:t>
      </w:r>
      <w:r w:rsidRPr="00790313">
        <w:rPr>
          <w:rFonts w:ascii="仿宋_GB2312" w:eastAsia="仿宋_GB2312" w:hAnsi="仿宋" w:cs="仿宋_GB2312" w:hint="eastAsia"/>
          <w:color w:val="000000"/>
          <w:kern w:val="0"/>
          <w:sz w:val="32"/>
          <w:szCs w:val="32"/>
        </w:rPr>
        <w:t>本办法自发布之日起实施。</w:t>
      </w:r>
    </w:p>
    <w:p w:rsidR="00EA3709" w:rsidRDefault="00EA3709" w:rsidP="00EA3709">
      <w:pPr>
        <w:spacing w:line="400" w:lineRule="exact"/>
        <w:rPr>
          <w:rFonts w:ascii="黑体" w:eastAsia="黑体" w:hAnsi="黑体" w:cs="宋体" w:hint="eastAsia"/>
          <w:sz w:val="32"/>
          <w:szCs w:val="32"/>
        </w:rPr>
      </w:pPr>
    </w:p>
    <w:p w:rsidR="00EA3709" w:rsidRDefault="00EA3709" w:rsidP="00EA3709">
      <w:pPr>
        <w:spacing w:line="400" w:lineRule="exact"/>
        <w:rPr>
          <w:rFonts w:ascii="黑体" w:eastAsia="黑体" w:hAnsi="黑体" w:cs="宋体" w:hint="eastAsia"/>
          <w:sz w:val="32"/>
          <w:szCs w:val="32"/>
        </w:rPr>
      </w:pPr>
    </w:p>
    <w:p w:rsidR="00EA3709" w:rsidRDefault="00EA3709" w:rsidP="00EA3709">
      <w:pPr>
        <w:spacing w:line="400" w:lineRule="exact"/>
        <w:rPr>
          <w:rFonts w:ascii="黑体" w:eastAsia="黑体" w:hAnsi="黑体" w:cs="宋体" w:hint="eastAsia"/>
          <w:sz w:val="32"/>
          <w:szCs w:val="32"/>
        </w:rPr>
      </w:pPr>
    </w:p>
    <w:p w:rsidR="00EA3709" w:rsidRDefault="00EA3709" w:rsidP="00EA3709">
      <w:pPr>
        <w:spacing w:line="400" w:lineRule="exact"/>
        <w:rPr>
          <w:rFonts w:ascii="黑体" w:eastAsia="黑体" w:hAnsi="黑体" w:cs="宋体" w:hint="eastAsia"/>
          <w:sz w:val="32"/>
          <w:szCs w:val="32"/>
        </w:rPr>
      </w:pPr>
    </w:p>
    <w:p w:rsidR="00EA3709" w:rsidRDefault="00EA3709" w:rsidP="00EA3709">
      <w:pPr>
        <w:spacing w:line="400" w:lineRule="exact"/>
        <w:rPr>
          <w:rFonts w:ascii="黑体" w:eastAsia="黑体" w:hAnsi="黑体" w:cs="宋体" w:hint="eastAsia"/>
          <w:sz w:val="32"/>
          <w:szCs w:val="32"/>
        </w:rPr>
      </w:pPr>
    </w:p>
    <w:p w:rsidR="00EA3709" w:rsidRDefault="00EA3709" w:rsidP="00EA3709">
      <w:pPr>
        <w:spacing w:line="400" w:lineRule="exact"/>
        <w:rPr>
          <w:rFonts w:ascii="黑体" w:eastAsia="黑体" w:hAnsi="黑体" w:cs="宋体" w:hint="eastAsia"/>
          <w:sz w:val="32"/>
          <w:szCs w:val="32"/>
        </w:rPr>
      </w:pPr>
    </w:p>
    <w:p w:rsidR="00EA3709" w:rsidRDefault="00EA3709" w:rsidP="00EA3709">
      <w:pPr>
        <w:spacing w:line="400" w:lineRule="exact"/>
        <w:rPr>
          <w:rFonts w:ascii="黑体" w:eastAsia="黑体" w:hAnsi="黑体" w:cs="宋体" w:hint="eastAsia"/>
          <w:sz w:val="32"/>
          <w:szCs w:val="32"/>
        </w:rPr>
      </w:pPr>
    </w:p>
    <w:p w:rsidR="00EA3709" w:rsidRPr="00EA3709" w:rsidRDefault="00EA3709">
      <w:pPr>
        <w:ind w:firstLine="645"/>
        <w:rPr>
          <w:rFonts w:ascii="仿宋_GB2312" w:eastAsia="仿宋_GB2312" w:hint="eastAsia"/>
          <w:sz w:val="32"/>
          <w:szCs w:val="32"/>
        </w:rPr>
      </w:pPr>
    </w:p>
    <w:sectPr w:rsidR="00EA3709" w:rsidRPr="00EA3709">
      <w:pgSz w:w="11906" w:h="16838"/>
      <w:pgMar w:top="1134" w:right="1474" w:bottom="567"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523" w:rsidRDefault="00CE3523" w:rsidP="00EF0DBD">
      <w:r>
        <w:separator/>
      </w:r>
    </w:p>
  </w:endnote>
  <w:endnote w:type="continuationSeparator" w:id="0">
    <w:p w:rsidR="00CE3523" w:rsidRDefault="00CE3523" w:rsidP="00EF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523" w:rsidRDefault="00CE3523" w:rsidP="00EF0DBD">
      <w:r>
        <w:separator/>
      </w:r>
    </w:p>
  </w:footnote>
  <w:footnote w:type="continuationSeparator" w:id="0">
    <w:p w:rsidR="00CE3523" w:rsidRDefault="00CE3523" w:rsidP="00EF0D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AE4"/>
    <w:rsid w:val="000E7699"/>
    <w:rsid w:val="000F54ED"/>
    <w:rsid w:val="002809C1"/>
    <w:rsid w:val="002B6BC6"/>
    <w:rsid w:val="002E3BD2"/>
    <w:rsid w:val="00343825"/>
    <w:rsid w:val="0043295B"/>
    <w:rsid w:val="00497928"/>
    <w:rsid w:val="00842A7C"/>
    <w:rsid w:val="0088593C"/>
    <w:rsid w:val="00954CA1"/>
    <w:rsid w:val="00AF17F4"/>
    <w:rsid w:val="00B334E9"/>
    <w:rsid w:val="00BD3AE4"/>
    <w:rsid w:val="00CE3523"/>
    <w:rsid w:val="00D63432"/>
    <w:rsid w:val="00D83097"/>
    <w:rsid w:val="00E617D5"/>
    <w:rsid w:val="00EA3709"/>
    <w:rsid w:val="00EC11FA"/>
    <w:rsid w:val="00EF0DBD"/>
    <w:rsid w:val="00F74B22"/>
    <w:rsid w:val="00F96E62"/>
    <w:rsid w:val="00FB04DD"/>
    <w:rsid w:val="02290563"/>
    <w:rsid w:val="03913645"/>
    <w:rsid w:val="0458412F"/>
    <w:rsid w:val="0AF4570E"/>
    <w:rsid w:val="13480238"/>
    <w:rsid w:val="17323132"/>
    <w:rsid w:val="17C949E3"/>
    <w:rsid w:val="2E4473DA"/>
    <w:rsid w:val="35031D92"/>
    <w:rsid w:val="38A366FC"/>
    <w:rsid w:val="3AC32664"/>
    <w:rsid w:val="3CF45192"/>
    <w:rsid w:val="42EB3AD9"/>
    <w:rsid w:val="48D21FB3"/>
    <w:rsid w:val="4A6F5082"/>
    <w:rsid w:val="4E480B47"/>
    <w:rsid w:val="52891A87"/>
    <w:rsid w:val="5635796A"/>
    <w:rsid w:val="5C3E235B"/>
    <w:rsid w:val="5CE26134"/>
    <w:rsid w:val="634F2E0D"/>
    <w:rsid w:val="65EB5A8C"/>
    <w:rsid w:val="67A9435B"/>
    <w:rsid w:val="68CD472A"/>
    <w:rsid w:val="6F49172A"/>
    <w:rsid w:val="79724277"/>
    <w:rsid w:val="7A014247"/>
    <w:rsid w:val="7B6A6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1C997F-1D6C-4AFB-B06C-455E6A7B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rPr>
      <w:rFonts w:ascii="Calibri" w:hAnsi="Calibri"/>
      <w:kern w:val="2"/>
      <w:sz w:val="21"/>
      <w:szCs w:val="22"/>
    </w:rPr>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Strong"/>
    <w:qFormat/>
    <w:rPr>
      <w:b/>
      <w:bCs/>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Normal (Web)"/>
    <w:basedOn w:val="a"/>
    <w:pPr>
      <w:widowControl/>
      <w:spacing w:before="100" w:beforeAutospacing="1" w:after="100" w:afterAutospacing="1"/>
      <w:jc w:val="left"/>
    </w:pPr>
    <w:rPr>
      <w:rFonts w:ascii="宋体" w:hAnsi="宋体" w:cs="宋体"/>
      <w:kern w:val="0"/>
      <w:sz w:val="24"/>
    </w:rPr>
  </w:style>
  <w:style w:type="paragraph" w:styleId="a7">
    <w:name w:val="footer"/>
    <w:basedOn w:val="a"/>
    <w:link w:val="a8"/>
    <w:rsid w:val="00EF0DBD"/>
    <w:pPr>
      <w:tabs>
        <w:tab w:val="center" w:pos="4153"/>
        <w:tab w:val="right" w:pos="8306"/>
      </w:tabs>
      <w:snapToGrid w:val="0"/>
      <w:jc w:val="left"/>
    </w:pPr>
    <w:rPr>
      <w:sz w:val="18"/>
      <w:szCs w:val="18"/>
    </w:rPr>
  </w:style>
  <w:style w:type="character" w:customStyle="1" w:styleId="a8">
    <w:name w:val="页脚 字符"/>
    <w:link w:val="a7"/>
    <w:rsid w:val="00EF0DBD"/>
    <w:rPr>
      <w:kern w:val="2"/>
      <w:sz w:val="18"/>
      <w:szCs w:val="18"/>
    </w:rPr>
  </w:style>
  <w:style w:type="paragraph" w:styleId="a9">
    <w:name w:val="Date"/>
    <w:basedOn w:val="a"/>
    <w:next w:val="a"/>
    <w:link w:val="aa"/>
    <w:rsid w:val="00EA3709"/>
    <w:pPr>
      <w:ind w:leftChars="2500" w:left="100"/>
    </w:pPr>
  </w:style>
  <w:style w:type="character" w:customStyle="1" w:styleId="aa">
    <w:name w:val="日期 字符"/>
    <w:link w:val="a9"/>
    <w:rsid w:val="00EA370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7038;&#31665;qdlsxh@126.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1233</Words>
  <Characters>7030</Characters>
  <Application>Microsoft Office Word</Application>
  <DocSecurity>0</DocSecurity>
  <PresentationFormat/>
  <Lines>58</Lines>
  <Paragraphs>16</Paragraphs>
  <Slides>0</Slides>
  <Notes>0</Notes>
  <HiddenSlides>0</HiddenSlides>
  <MMClips>0</MMClips>
  <ScaleCrop>false</ScaleCrop>
  <Manager/>
  <Company>Lenovo (Beijing) Limited</Company>
  <LinksUpToDate>false</LinksUpToDate>
  <CharactersWithSpaces>8247</CharactersWithSpaces>
  <SharedDoc>false</SharedDoc>
  <HLinks>
    <vt:vector size="6" baseType="variant">
      <vt:variant>
        <vt:i4>-1867089011</vt:i4>
      </vt:variant>
      <vt:variant>
        <vt:i4>0</vt:i4>
      </vt:variant>
      <vt:variant>
        <vt:i4>0</vt:i4>
      </vt:variant>
      <vt:variant>
        <vt:i4>5</vt:i4>
      </vt:variant>
      <vt:variant>
        <vt:lpwstr>mailto:邮箱qdlsxh@126.com,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dreamsummit</cp:lastModifiedBy>
  <cp:revision>2</cp:revision>
  <cp:lastPrinted>2017-04-12T01:08:00Z</cp:lastPrinted>
  <dcterms:created xsi:type="dcterms:W3CDTF">2021-04-30T07:35:00Z</dcterms:created>
  <dcterms:modified xsi:type="dcterms:W3CDTF">2021-04-30T07:35:00Z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